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6B42" w14:textId="77777777" w:rsidR="004D74DB" w:rsidRPr="00AF7B3C" w:rsidRDefault="004D74DB" w:rsidP="004D74DB">
      <w:pPr>
        <w:pStyle w:val="BodyText"/>
        <w:spacing w:before="79"/>
        <w:ind w:left="2160" w:right="1615" w:firstLine="720"/>
        <w:rPr>
          <w:b/>
          <w:bCs/>
        </w:rPr>
      </w:pPr>
      <w:r w:rsidRPr="00AF7B3C">
        <w:rPr>
          <w:b/>
          <w:bCs/>
          <w:spacing w:val="-4"/>
        </w:rPr>
        <w:t xml:space="preserve">WOODLAND HILLS CITY COUNCIL </w:t>
      </w:r>
    </w:p>
    <w:p w14:paraId="6460AD13" w14:textId="77777777" w:rsidR="004D74DB" w:rsidRPr="00AF7B3C" w:rsidRDefault="004D74DB" w:rsidP="004D74DB">
      <w:pPr>
        <w:pStyle w:val="BodyText"/>
        <w:ind w:left="1629" w:right="1618"/>
        <w:jc w:val="center"/>
        <w:rPr>
          <w:b/>
          <w:bCs/>
        </w:rPr>
      </w:pPr>
      <w:r>
        <w:rPr>
          <w:b/>
          <w:bCs/>
        </w:rPr>
        <w:t xml:space="preserve">Work Session </w:t>
      </w:r>
    </w:p>
    <w:p w14:paraId="6BDC9388" w14:textId="77777777" w:rsidR="004D74DB" w:rsidRPr="00AF7B3C" w:rsidRDefault="004D74DB" w:rsidP="004D74DB">
      <w:pPr>
        <w:pStyle w:val="BodyText"/>
        <w:ind w:left="1629" w:right="1614"/>
        <w:jc w:val="center"/>
        <w:rPr>
          <w:b/>
          <w:bCs/>
        </w:rPr>
      </w:pPr>
      <w:r w:rsidRPr="00AF7B3C">
        <w:rPr>
          <w:b/>
          <w:bCs/>
        </w:rPr>
        <w:t xml:space="preserve">Woodland Hills City Center, 690 South Woodland Hills Dr. </w:t>
      </w:r>
    </w:p>
    <w:p w14:paraId="0814BC40" w14:textId="08990781" w:rsidR="004D74DB" w:rsidRDefault="004D74DB" w:rsidP="004D74DB">
      <w:pPr>
        <w:pStyle w:val="BodyText"/>
        <w:ind w:left="1629" w:right="1614"/>
        <w:jc w:val="center"/>
        <w:rPr>
          <w:b/>
          <w:bCs/>
        </w:rPr>
      </w:pPr>
      <w:r w:rsidRPr="00AF7B3C">
        <w:rPr>
          <w:b/>
          <w:bCs/>
        </w:rPr>
        <w:t xml:space="preserve">Tuesday, </w:t>
      </w:r>
      <w:r w:rsidR="00AF69EE">
        <w:rPr>
          <w:b/>
          <w:bCs/>
        </w:rPr>
        <w:t>April 8</w:t>
      </w:r>
      <w:r w:rsidR="002D557E">
        <w:rPr>
          <w:b/>
          <w:bCs/>
        </w:rPr>
        <w:t>,</w:t>
      </w:r>
      <w:r w:rsidR="00AF69EE">
        <w:rPr>
          <w:b/>
          <w:bCs/>
        </w:rPr>
        <w:t xml:space="preserve"> 2025</w:t>
      </w:r>
    </w:p>
    <w:p w14:paraId="1E868FD6" w14:textId="77777777" w:rsidR="004D74DB" w:rsidRDefault="004D74DB" w:rsidP="004D74DB">
      <w:pPr>
        <w:pStyle w:val="BodyText"/>
        <w:ind w:left="1629" w:right="1614"/>
        <w:jc w:val="center"/>
      </w:pPr>
    </w:p>
    <w:p w14:paraId="2B48BB24" w14:textId="77777777" w:rsidR="004D74DB" w:rsidRDefault="004D74DB" w:rsidP="004D74DB">
      <w:pPr>
        <w:pStyle w:val="BodyText"/>
        <w:tabs>
          <w:tab w:val="left" w:pos="2639"/>
        </w:tabs>
        <w:ind w:left="0"/>
      </w:pPr>
      <w:r>
        <w:rPr>
          <w:spacing w:val="-2"/>
        </w:rPr>
        <w:t>CONDUCTING</w:t>
      </w:r>
      <w:r>
        <w:tab/>
      </w:r>
      <w:r>
        <w:tab/>
        <w:t>Brent T. Winder,</w:t>
      </w:r>
      <w:r>
        <w:rPr>
          <w:spacing w:val="-1"/>
        </w:rPr>
        <w:t xml:space="preserve"> </w:t>
      </w:r>
      <w:r>
        <w:rPr>
          <w:spacing w:val="-2"/>
        </w:rPr>
        <w:t>Mayor</w:t>
      </w:r>
    </w:p>
    <w:p w14:paraId="204028F9" w14:textId="77777777" w:rsidR="004D74DB" w:rsidRDefault="004D74DB" w:rsidP="004D74DB">
      <w:pPr>
        <w:pStyle w:val="BodyText"/>
        <w:ind w:left="0"/>
      </w:pPr>
    </w:p>
    <w:p w14:paraId="5870AA94" w14:textId="77777777" w:rsidR="004D74DB" w:rsidRDefault="004D74DB" w:rsidP="004D74DB">
      <w:pPr>
        <w:pStyle w:val="BodyText"/>
        <w:ind w:left="0"/>
      </w:pPr>
      <w:r>
        <w:t>ELECTED</w:t>
      </w:r>
      <w:r>
        <w:rPr>
          <w:spacing w:val="-5"/>
        </w:rPr>
        <w:t xml:space="preserve"> </w:t>
      </w:r>
      <w:r>
        <w:t>OFFICIALS</w:t>
      </w:r>
      <w:r>
        <w:rPr>
          <w:spacing w:val="80"/>
        </w:rPr>
        <w:t xml:space="preserve"> </w:t>
      </w:r>
      <w:r>
        <w:t xml:space="preserve"> </w:t>
      </w:r>
      <w:r>
        <w:tab/>
        <w:t>Council Member Ben Hillyard</w:t>
      </w:r>
    </w:p>
    <w:p w14:paraId="3C3BF2EF" w14:textId="77777777" w:rsidR="003439E0" w:rsidRDefault="004D74DB" w:rsidP="004D74DB">
      <w:pPr>
        <w:pStyle w:val="BodyText"/>
        <w:ind w:left="2160" w:firstLine="720"/>
      </w:pPr>
      <w:r>
        <w:t>Council Member Brian Hutchings</w:t>
      </w:r>
    </w:p>
    <w:p w14:paraId="1E520BCF" w14:textId="59DE3249" w:rsidR="004D74DB" w:rsidRDefault="004D74DB" w:rsidP="004D74DB">
      <w:pPr>
        <w:pStyle w:val="BodyText"/>
        <w:ind w:left="2160" w:firstLine="720"/>
      </w:pPr>
      <w:r>
        <w:t xml:space="preserve">Council Member Janet Lunt </w:t>
      </w:r>
    </w:p>
    <w:p w14:paraId="4C9BD259" w14:textId="77777777" w:rsidR="004D74DB" w:rsidRDefault="004D74DB" w:rsidP="004D74DB">
      <w:pPr>
        <w:pStyle w:val="BodyText"/>
        <w:ind w:left="2160" w:firstLine="720"/>
      </w:pPr>
      <w:r>
        <w:t xml:space="preserve">Council Member Kari Malkovich </w:t>
      </w:r>
    </w:p>
    <w:p w14:paraId="37B0BDC8" w14:textId="3F2EFE2A" w:rsidR="004D74DB" w:rsidRDefault="004D74DB" w:rsidP="00FC291D">
      <w:pPr>
        <w:pStyle w:val="BodyText"/>
        <w:ind w:left="2160" w:firstLine="720"/>
      </w:pPr>
      <w:r>
        <w:t xml:space="preserve">Council Member Dorel Kynaston </w:t>
      </w:r>
    </w:p>
    <w:p w14:paraId="126D822B" w14:textId="77777777" w:rsidR="004D74DB" w:rsidRDefault="004D74DB" w:rsidP="004D74DB">
      <w:pPr>
        <w:pStyle w:val="BodyText"/>
        <w:tabs>
          <w:tab w:val="left" w:pos="2639"/>
        </w:tabs>
        <w:ind w:left="119"/>
      </w:pPr>
    </w:p>
    <w:p w14:paraId="0E275D4D" w14:textId="77777777" w:rsidR="004D74DB" w:rsidRPr="00B261A4" w:rsidRDefault="004D74DB" w:rsidP="004D74D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7B8D01E8" w14:textId="77777777" w:rsidR="00E57AC2" w:rsidRDefault="004D74DB" w:rsidP="004D74DB">
      <w:pPr>
        <w:ind w:left="2160" w:firstLine="720"/>
        <w:rPr>
          <w:sz w:val="24"/>
          <w:szCs w:val="24"/>
        </w:rPr>
      </w:pPr>
      <w:r w:rsidRPr="00B261A4">
        <w:rPr>
          <w:sz w:val="24"/>
          <w:szCs w:val="24"/>
        </w:rPr>
        <w:t xml:space="preserve">Chris Helvey, Finance Director </w:t>
      </w:r>
    </w:p>
    <w:p w14:paraId="1E00BF21" w14:textId="2206D7AE" w:rsidR="004D74DB" w:rsidRPr="00B261A4" w:rsidRDefault="004D74DB" w:rsidP="004D74DB">
      <w:pPr>
        <w:ind w:left="2160" w:firstLine="720"/>
        <w:rPr>
          <w:sz w:val="24"/>
          <w:szCs w:val="24"/>
        </w:rPr>
      </w:pPr>
      <w:r w:rsidRPr="00B261A4">
        <w:rPr>
          <w:sz w:val="24"/>
          <w:szCs w:val="24"/>
        </w:rPr>
        <w:t>Jody Stones, City Recorder</w:t>
      </w:r>
    </w:p>
    <w:p w14:paraId="1DB11A39" w14:textId="77777777" w:rsidR="004D74DB" w:rsidRDefault="004D74DB" w:rsidP="004D74D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2E47D041" w14:textId="77777777" w:rsidR="004D74DB" w:rsidRDefault="004D74DB" w:rsidP="004D74DB">
      <w:pPr>
        <w:pStyle w:val="BodyText"/>
        <w:ind w:left="0"/>
      </w:pPr>
    </w:p>
    <w:p w14:paraId="6997830A" w14:textId="77777777" w:rsidR="00BE2B03" w:rsidRDefault="00BE2B03" w:rsidP="001757FF"/>
    <w:p w14:paraId="11661D17" w14:textId="5C11C641" w:rsidR="001757FF" w:rsidRDefault="004D74DB" w:rsidP="001757FF">
      <w:r>
        <w:t xml:space="preserve">Mayor Winder opened the work session at </w:t>
      </w:r>
      <w:r w:rsidR="001F6ED6">
        <w:t>6:0</w:t>
      </w:r>
      <w:r w:rsidR="0040362E">
        <w:t>1</w:t>
      </w:r>
      <w:r w:rsidR="001F6ED6">
        <w:t xml:space="preserve"> p.m.</w:t>
      </w:r>
    </w:p>
    <w:p w14:paraId="03E4A127" w14:textId="77777777" w:rsidR="001757FF" w:rsidRDefault="001757FF" w:rsidP="001757FF"/>
    <w:p w14:paraId="2825E7A9" w14:textId="77777777" w:rsidR="001757FF" w:rsidRDefault="001757FF" w:rsidP="00857877"/>
    <w:p w14:paraId="4308178F" w14:textId="77777777" w:rsidR="00DF062B" w:rsidRPr="009538FA" w:rsidRDefault="00DF062B" w:rsidP="00DF062B">
      <w:pPr>
        <w:pStyle w:val="ListParagraph"/>
        <w:widowControl/>
        <w:numPr>
          <w:ilvl w:val="0"/>
          <w:numId w:val="15"/>
        </w:numPr>
        <w:shd w:val="clear" w:color="auto" w:fill="FFFFFF"/>
        <w:autoSpaceDE/>
        <w:autoSpaceDN/>
        <w:rPr>
          <w:b/>
          <w:bCs/>
        </w:rPr>
      </w:pPr>
      <w:r w:rsidRPr="009538FA">
        <w:rPr>
          <w:b/>
          <w:bCs/>
        </w:rPr>
        <w:t xml:space="preserve">Proposed Ordinance </w:t>
      </w:r>
      <w:r w:rsidRPr="009538FA">
        <w:rPr>
          <w:rFonts w:eastAsia="Open Sans"/>
          <w:b/>
          <w:bCs/>
        </w:rPr>
        <w:t xml:space="preserve">Amending the City Development and Construction Standards for Subdivisions 2.9.2: Requiring all existing properties or remodels exceeding 50% of the current residential floor space to connect to the city’s sewer system if the property line is within 300 feet of the city’s sewer system line: Chairman Frandsen </w:t>
      </w:r>
    </w:p>
    <w:p w14:paraId="302FE863" w14:textId="77777777" w:rsidR="00DF062B" w:rsidRDefault="00DF062B" w:rsidP="00DF062B">
      <w:pPr>
        <w:pStyle w:val="ListParagraph"/>
        <w:widowControl/>
        <w:shd w:val="clear" w:color="auto" w:fill="FFFFFF"/>
        <w:autoSpaceDE/>
        <w:autoSpaceDN/>
      </w:pPr>
    </w:p>
    <w:p w14:paraId="7052C00F" w14:textId="1C8CC017" w:rsidR="003D4321" w:rsidRDefault="003D4321" w:rsidP="00A25F10">
      <w:pPr>
        <w:pStyle w:val="ListParagraph"/>
        <w:shd w:val="clear" w:color="auto" w:fill="FFFFFF"/>
      </w:pPr>
      <w:r>
        <w:t>Chairman Frandsen shared that he collaborated with the city's public works director to examine a state mandate concerning sewer system connections. State code stipulates that property owners within 300 feet of a main sewer line must connect to it.</w:t>
      </w:r>
    </w:p>
    <w:p w14:paraId="48F910B1" w14:textId="2B922130" w:rsidR="00CF46D4" w:rsidRPr="00CF46D4" w:rsidRDefault="003D4321" w:rsidP="00A25F10">
      <w:pPr>
        <w:pStyle w:val="ListParagraph"/>
        <w:shd w:val="clear" w:color="auto" w:fill="FFFFFF"/>
      </w:pPr>
      <w:r>
        <w:t>This requirement is applicable to both new home constructions and remodels that expand square footage by 50% or greater. He clarified that the aim of the proposed ordinance is to mitigate the environmental effects of septic systems by ensuring more homes are linked to the sewer system.</w:t>
      </w:r>
    </w:p>
    <w:p w14:paraId="69D58529" w14:textId="77777777" w:rsidR="00A87F30" w:rsidRDefault="00A87F30" w:rsidP="00DF062B">
      <w:pPr>
        <w:pStyle w:val="ListParagraph"/>
        <w:widowControl/>
        <w:shd w:val="clear" w:color="auto" w:fill="FFFFFF"/>
        <w:autoSpaceDE/>
        <w:autoSpaceDN/>
      </w:pPr>
    </w:p>
    <w:p w14:paraId="05F3FF1A" w14:textId="7C0B1EF2" w:rsidR="00A87F30" w:rsidRDefault="008529CE" w:rsidP="00DF062B">
      <w:pPr>
        <w:pStyle w:val="ListParagraph"/>
        <w:widowControl/>
        <w:shd w:val="clear" w:color="auto" w:fill="FFFFFF"/>
        <w:autoSpaceDE/>
        <w:autoSpaceDN/>
      </w:pPr>
      <w:r>
        <w:t xml:space="preserve">Council Member Kynaston asked if the requirement necessitates connecting to the system upon </w:t>
      </w:r>
      <w:r w:rsidR="00FA7BEA">
        <w:t>selling</w:t>
      </w:r>
      <w:r>
        <w:t xml:space="preserve"> a home.  Ted Mickelsen clarified</w:t>
      </w:r>
      <w:r w:rsidR="008D1108" w:rsidRPr="008D1108">
        <w:t xml:space="preserve"> that the state d</w:t>
      </w:r>
      <w:r w:rsidR="00FA7BEA">
        <w:t>oes</w:t>
      </w:r>
      <w:r w:rsidR="008D1108" w:rsidRPr="008D1108">
        <w:t xml:space="preserve"> not mandate connection upon ownership change. However, if a septic system needed replacement and a permit was pulled, the county could require connection if the property was within 300 feet.</w:t>
      </w:r>
    </w:p>
    <w:p w14:paraId="287A7CE9" w14:textId="77777777" w:rsidR="0051238D" w:rsidRDefault="0051238D" w:rsidP="00DF062B">
      <w:pPr>
        <w:pStyle w:val="ListParagraph"/>
        <w:widowControl/>
        <w:shd w:val="clear" w:color="auto" w:fill="FFFFFF"/>
        <w:autoSpaceDE/>
        <w:autoSpaceDN/>
      </w:pPr>
    </w:p>
    <w:p w14:paraId="22A25366" w14:textId="7559A5BF" w:rsidR="007E1514" w:rsidRPr="007E1514" w:rsidRDefault="005B3169" w:rsidP="007E1514">
      <w:pPr>
        <w:pStyle w:val="ListParagraph"/>
        <w:shd w:val="clear" w:color="auto" w:fill="FFFFFF"/>
      </w:pPr>
      <w:r>
        <w:t xml:space="preserve">The council reviewed particular properties and their closeness to current sewer lines. It was confirmed that if a vacant parcel of land applies for a building permit and is within 300 feet of an existing sewer line, the contractor or homeowner must extend the sewer line from the main line to their residence, including </w:t>
      </w:r>
      <w:r w:rsidR="007630AF">
        <w:t>the</w:t>
      </w:r>
      <w:r>
        <w:t xml:space="preserve"> lateral</w:t>
      </w:r>
      <w:r w:rsidR="007630AF">
        <w:t xml:space="preserve"> line. </w:t>
      </w:r>
    </w:p>
    <w:p w14:paraId="47C0BE27" w14:textId="48662B06" w:rsidR="007E1514" w:rsidRPr="0000432D" w:rsidRDefault="007E1514" w:rsidP="00DF062B">
      <w:pPr>
        <w:pStyle w:val="ListParagraph"/>
        <w:widowControl/>
        <w:shd w:val="clear" w:color="auto" w:fill="FFFFFF"/>
        <w:autoSpaceDE/>
        <w:autoSpaceDN/>
      </w:pPr>
    </w:p>
    <w:p w14:paraId="287CAA48" w14:textId="77777777" w:rsidR="00DF062B" w:rsidRPr="009538FA" w:rsidRDefault="00DF062B" w:rsidP="00C623B2">
      <w:pPr>
        <w:pStyle w:val="ListParagraph"/>
        <w:widowControl/>
        <w:numPr>
          <w:ilvl w:val="0"/>
          <w:numId w:val="15"/>
        </w:numPr>
        <w:shd w:val="clear" w:color="auto" w:fill="FFFFFF"/>
        <w:autoSpaceDE/>
        <w:autoSpaceDN/>
        <w:rPr>
          <w:b/>
          <w:bCs/>
        </w:rPr>
      </w:pPr>
      <w:r w:rsidRPr="009538FA">
        <w:rPr>
          <w:b/>
          <w:bCs/>
        </w:rPr>
        <w:t xml:space="preserve">Proposed Ordinance Amending Section </w:t>
      </w:r>
      <w:r w:rsidRPr="009538FA">
        <w:rPr>
          <w:rFonts w:eastAsia="Open Sans"/>
          <w:b/>
          <w:bCs/>
        </w:rPr>
        <w:t xml:space="preserve">10-8-2 B of the City Code- Permitted Building Uses: Chairman Frandsen </w:t>
      </w:r>
    </w:p>
    <w:p w14:paraId="5C55C8CA" w14:textId="77777777" w:rsidR="00DF062B" w:rsidRDefault="00DF062B" w:rsidP="00DF062B">
      <w:pPr>
        <w:pStyle w:val="ListParagraph"/>
        <w:widowControl/>
        <w:shd w:val="clear" w:color="auto" w:fill="FFFFFF"/>
        <w:autoSpaceDE/>
        <w:autoSpaceDN/>
      </w:pPr>
    </w:p>
    <w:p w14:paraId="5BC4C2FC" w14:textId="77777777" w:rsidR="000150A8" w:rsidRDefault="000150A8" w:rsidP="000150A8">
      <w:pPr>
        <w:pStyle w:val="ListParagraph"/>
      </w:pPr>
      <w:r>
        <w:t xml:space="preserve">Chairman Frandsen stated that the proposed ordinance will extend to all residential zones, rather than being limited to just three specific ones. Additionally, it modifies the transient time period </w:t>
      </w:r>
      <w:r>
        <w:lastRenderedPageBreak/>
        <w:t xml:space="preserve">from 90 days to 30 days. </w:t>
      </w:r>
    </w:p>
    <w:p w14:paraId="7C36EFFD" w14:textId="77777777" w:rsidR="00C623B2" w:rsidRDefault="00C623B2" w:rsidP="000150A8">
      <w:pPr>
        <w:pStyle w:val="ListParagraph"/>
      </w:pPr>
    </w:p>
    <w:p w14:paraId="519D641F" w14:textId="2C0FFBAD" w:rsidR="00DF062B" w:rsidRPr="009538FA" w:rsidRDefault="00DF062B" w:rsidP="007E610E">
      <w:pPr>
        <w:pStyle w:val="ListParagraph"/>
        <w:numPr>
          <w:ilvl w:val="0"/>
          <w:numId w:val="15"/>
        </w:numPr>
        <w:rPr>
          <w:b/>
          <w:bCs/>
        </w:rPr>
      </w:pPr>
      <w:r w:rsidRPr="009538FA">
        <w:rPr>
          <w:b/>
          <w:bCs/>
        </w:rPr>
        <w:t xml:space="preserve">Proposed Ordinance </w:t>
      </w:r>
      <w:r w:rsidRPr="009538FA">
        <w:rPr>
          <w:rFonts w:eastAsia="Open Sans"/>
          <w:b/>
          <w:bCs/>
        </w:rPr>
        <w:t xml:space="preserve">Amending Section 10-11-8 B. 1. J of the City Code -Fencing: Chairman Frandsen </w:t>
      </w:r>
    </w:p>
    <w:p w14:paraId="32CBB94C" w14:textId="1D4DA9CF" w:rsidR="007E610E" w:rsidRDefault="008A72B0" w:rsidP="00005162">
      <w:pPr>
        <w:widowControl/>
        <w:shd w:val="clear" w:color="auto" w:fill="FFFFFF"/>
        <w:autoSpaceDE/>
        <w:autoSpaceDN/>
        <w:spacing w:before="100" w:beforeAutospacing="1" w:after="100" w:afterAutospacing="1"/>
        <w:ind w:left="720"/>
        <w:rPr>
          <w:color w:val="131314"/>
        </w:rPr>
      </w:pPr>
      <w:r>
        <w:rPr>
          <w:color w:val="131314"/>
        </w:rPr>
        <w:t>Chairman Frandsen noted that the suggested ordinance change would increase the allowable size of an 8-foot fence surrounding a garden area from 200 sq ft to 600 sq ft. Such fences are prohibited in the front setback and along the street frontage. The city would have the ability to waive the 600 sq ft limit for valid reasons.</w:t>
      </w:r>
    </w:p>
    <w:p w14:paraId="589564B6" w14:textId="77777777" w:rsidR="007E610E" w:rsidRDefault="007E610E" w:rsidP="00005162">
      <w:pPr>
        <w:widowControl/>
        <w:shd w:val="clear" w:color="auto" w:fill="FFFFFF"/>
        <w:autoSpaceDE/>
        <w:autoSpaceDN/>
        <w:spacing w:before="100" w:beforeAutospacing="1" w:after="100" w:afterAutospacing="1"/>
        <w:ind w:left="720"/>
        <w:rPr>
          <w:color w:val="131314"/>
        </w:rPr>
      </w:pPr>
      <w:r>
        <w:rPr>
          <w:color w:val="131314"/>
        </w:rPr>
        <w:t xml:space="preserve">Council Member Malkovich asked about existing gardens that may have been built in the front setback. </w:t>
      </w:r>
    </w:p>
    <w:p w14:paraId="7CC55674" w14:textId="7FBFC165" w:rsidR="002E1E00" w:rsidRPr="002E1E00" w:rsidRDefault="007E610E" w:rsidP="00005162">
      <w:pPr>
        <w:widowControl/>
        <w:shd w:val="clear" w:color="auto" w:fill="FFFFFF"/>
        <w:autoSpaceDE/>
        <w:autoSpaceDN/>
        <w:spacing w:before="100" w:beforeAutospacing="1" w:after="100" w:afterAutospacing="1"/>
        <w:ind w:left="720"/>
        <w:rPr>
          <w:color w:val="131314"/>
        </w:rPr>
      </w:pPr>
      <w:r>
        <w:rPr>
          <w:color w:val="131314"/>
        </w:rPr>
        <w:t>Chairman Frandsen assured her that existing fences around gardens that don't meet these new requirements would be "grandfathered."</w:t>
      </w:r>
    </w:p>
    <w:p w14:paraId="1E16DC8B" w14:textId="77777777" w:rsidR="00DF062B" w:rsidRPr="009538FA" w:rsidRDefault="00DF062B" w:rsidP="00DF062B">
      <w:pPr>
        <w:pStyle w:val="ListParagraph"/>
        <w:widowControl/>
        <w:numPr>
          <w:ilvl w:val="0"/>
          <w:numId w:val="15"/>
        </w:numPr>
        <w:shd w:val="clear" w:color="auto" w:fill="FFFFFF"/>
        <w:autoSpaceDE/>
        <w:autoSpaceDN/>
        <w:rPr>
          <w:b/>
          <w:bCs/>
        </w:rPr>
      </w:pPr>
      <w:r w:rsidRPr="009538FA">
        <w:rPr>
          <w:rFonts w:eastAsia="Open Sans"/>
          <w:b/>
          <w:bCs/>
        </w:rPr>
        <w:t xml:space="preserve">Proposed Ordinance Amending Section 10- 11- 8 B. 2. </w:t>
      </w:r>
      <w:proofErr w:type="spellStart"/>
      <w:r w:rsidRPr="009538FA">
        <w:rPr>
          <w:rFonts w:eastAsia="Open Sans"/>
          <w:b/>
          <w:bCs/>
        </w:rPr>
        <w:t>a</w:t>
      </w:r>
      <w:proofErr w:type="spellEnd"/>
      <w:r w:rsidRPr="009538FA">
        <w:rPr>
          <w:rFonts w:eastAsia="Open Sans"/>
          <w:b/>
          <w:bCs/>
        </w:rPr>
        <w:t xml:space="preserve"> of the City Code- Fencing Materials: Chairman Frandsen  </w:t>
      </w:r>
    </w:p>
    <w:p w14:paraId="701C0AD7" w14:textId="77777777" w:rsidR="007E610E" w:rsidRDefault="007E610E" w:rsidP="00DF062B">
      <w:pPr>
        <w:pStyle w:val="ListParagraph"/>
        <w:widowControl/>
        <w:shd w:val="clear" w:color="auto" w:fill="FFFFFF"/>
        <w:autoSpaceDE/>
        <w:autoSpaceDN/>
      </w:pPr>
    </w:p>
    <w:p w14:paraId="70BEB24A" w14:textId="6125D5A5" w:rsidR="001678A8" w:rsidRDefault="008E0D2A" w:rsidP="00DF062B">
      <w:pPr>
        <w:pStyle w:val="ListParagraph"/>
        <w:widowControl/>
        <w:shd w:val="clear" w:color="auto" w:fill="FFFFFF"/>
        <w:autoSpaceDE/>
        <w:autoSpaceDN/>
      </w:pPr>
      <w:r>
        <w:t>Chairman Frandsen indicated that the suggested change would permit the use of opaque building materials for fences to enhance security. Furthermore, the approving authority would have the ability to approve fence materials that are not specifically mentioned in the ordinance. Additionally, perimeter fences would be restricted to a maximum height of six feet.</w:t>
      </w:r>
    </w:p>
    <w:p w14:paraId="27024576" w14:textId="77777777" w:rsidR="0051238D" w:rsidRPr="0000432D" w:rsidRDefault="0051238D" w:rsidP="00DF062B">
      <w:pPr>
        <w:pStyle w:val="ListParagraph"/>
        <w:widowControl/>
        <w:shd w:val="clear" w:color="auto" w:fill="FFFFFF"/>
        <w:autoSpaceDE/>
        <w:autoSpaceDN/>
      </w:pPr>
    </w:p>
    <w:p w14:paraId="6E178DD2" w14:textId="77777777" w:rsidR="00DF062B" w:rsidRPr="009538FA" w:rsidRDefault="00DF062B" w:rsidP="00DF062B">
      <w:pPr>
        <w:pStyle w:val="ListParagraph"/>
        <w:widowControl/>
        <w:numPr>
          <w:ilvl w:val="0"/>
          <w:numId w:val="15"/>
        </w:numPr>
        <w:shd w:val="clear" w:color="auto" w:fill="FFFFFF"/>
        <w:autoSpaceDE/>
        <w:autoSpaceDN/>
        <w:rPr>
          <w:b/>
          <w:bCs/>
        </w:rPr>
      </w:pPr>
      <w:r w:rsidRPr="009538FA">
        <w:rPr>
          <w:b/>
          <w:bCs/>
        </w:rPr>
        <w:t xml:space="preserve">Proposed Ordinance </w:t>
      </w:r>
      <w:r w:rsidRPr="009538FA">
        <w:rPr>
          <w:rFonts w:eastAsia="Open Sans"/>
          <w:b/>
          <w:bCs/>
        </w:rPr>
        <w:t xml:space="preserve">Amending Section 10-11-8. B 6a and b of the City Code - Permit Requirements: Chairman Frandsen </w:t>
      </w:r>
    </w:p>
    <w:p w14:paraId="0DA042B1" w14:textId="77777777" w:rsidR="00DF062B" w:rsidRDefault="00DF062B" w:rsidP="00DF062B">
      <w:pPr>
        <w:pStyle w:val="ListParagraph"/>
        <w:widowControl/>
        <w:shd w:val="clear" w:color="auto" w:fill="FFFFFF"/>
        <w:autoSpaceDE/>
        <w:autoSpaceDN/>
      </w:pPr>
    </w:p>
    <w:p w14:paraId="1B10B5E8" w14:textId="6602EF5B" w:rsidR="0051238D" w:rsidRDefault="0077432B" w:rsidP="00DF062B">
      <w:pPr>
        <w:pStyle w:val="ListParagraph"/>
        <w:widowControl/>
        <w:shd w:val="clear" w:color="auto" w:fill="FFFFFF"/>
        <w:autoSpaceDE/>
        <w:autoSpaceDN/>
      </w:pPr>
      <w:r>
        <w:t xml:space="preserve">Chairman Frandsen stated that the suggested transition from the “planning commission” to “the city” aims to take into consideration the frequency of how often planning commission meetings are held. The planning commission thinks this change will allow the city to speed up permit processing. </w:t>
      </w:r>
    </w:p>
    <w:p w14:paraId="49E4C3CB" w14:textId="77777777" w:rsidR="00460B9A" w:rsidRPr="0000432D" w:rsidRDefault="00460B9A" w:rsidP="00DF062B">
      <w:pPr>
        <w:pStyle w:val="ListParagraph"/>
        <w:widowControl/>
        <w:shd w:val="clear" w:color="auto" w:fill="FFFFFF"/>
        <w:autoSpaceDE/>
        <w:autoSpaceDN/>
      </w:pPr>
    </w:p>
    <w:p w14:paraId="18A89C84" w14:textId="77777777" w:rsidR="00DF062B" w:rsidRPr="009538FA" w:rsidRDefault="00DF062B" w:rsidP="00DF062B">
      <w:pPr>
        <w:pStyle w:val="ListParagraph"/>
        <w:widowControl/>
        <w:numPr>
          <w:ilvl w:val="0"/>
          <w:numId w:val="15"/>
        </w:numPr>
        <w:shd w:val="clear" w:color="auto" w:fill="FFFFFF"/>
        <w:autoSpaceDE/>
        <w:autoSpaceDN/>
        <w:rPr>
          <w:b/>
          <w:bCs/>
        </w:rPr>
      </w:pPr>
      <w:r w:rsidRPr="009538FA">
        <w:rPr>
          <w:rFonts w:eastAsia="Open Sans"/>
          <w:b/>
          <w:bCs/>
        </w:rPr>
        <w:t xml:space="preserve">Proposed Ordinance Amending Section 10-11-8.C.(4) of the City Code -Fencing: Chairman Frandsen  </w:t>
      </w:r>
    </w:p>
    <w:p w14:paraId="0F456A40" w14:textId="77777777" w:rsidR="00DF062B" w:rsidRDefault="00DF062B" w:rsidP="00DF062B">
      <w:pPr>
        <w:pStyle w:val="ListParagraph"/>
        <w:widowControl/>
        <w:shd w:val="clear" w:color="auto" w:fill="FFFFFF"/>
        <w:autoSpaceDE/>
        <w:autoSpaceDN/>
      </w:pPr>
    </w:p>
    <w:p w14:paraId="4D2962CA" w14:textId="36AE4B73" w:rsidR="009F10E3" w:rsidRDefault="00320A2F" w:rsidP="00320A2F">
      <w:pPr>
        <w:pStyle w:val="ListParagraph"/>
        <w:widowControl/>
        <w:shd w:val="clear" w:color="auto" w:fill="FFFFFF"/>
        <w:autoSpaceDE/>
        <w:autoSpaceDN/>
      </w:pPr>
      <w:r>
        <w:t>The proposed change would transfer the responsibility from the planning commission and replace it with an approving authority.</w:t>
      </w:r>
      <w:r w:rsidR="009F10E3">
        <w:t xml:space="preserve"> </w:t>
      </w:r>
    </w:p>
    <w:p w14:paraId="333EB5A5" w14:textId="62435BE6" w:rsidR="0051238D" w:rsidRPr="0000432D" w:rsidRDefault="00402121" w:rsidP="00DF062B">
      <w:pPr>
        <w:pStyle w:val="ListParagraph"/>
        <w:widowControl/>
        <w:shd w:val="clear" w:color="auto" w:fill="FFFFFF"/>
        <w:autoSpaceDE/>
        <w:autoSpaceDN/>
      </w:pPr>
      <w:r>
        <w:t xml:space="preserve"> </w:t>
      </w:r>
    </w:p>
    <w:p w14:paraId="178924BC" w14:textId="77777777" w:rsidR="00DF062B" w:rsidRPr="00BD724A" w:rsidRDefault="00DF062B" w:rsidP="00DF062B">
      <w:pPr>
        <w:pStyle w:val="ListParagraph"/>
        <w:widowControl/>
        <w:numPr>
          <w:ilvl w:val="0"/>
          <w:numId w:val="15"/>
        </w:numPr>
        <w:shd w:val="clear" w:color="auto" w:fill="FFFFFF"/>
        <w:autoSpaceDE/>
        <w:autoSpaceDN/>
        <w:rPr>
          <w:b/>
          <w:bCs/>
        </w:rPr>
      </w:pPr>
      <w:r w:rsidRPr="00BD724A">
        <w:rPr>
          <w:rFonts w:eastAsia="Open Sans"/>
          <w:b/>
          <w:bCs/>
        </w:rPr>
        <w:t xml:space="preserve">Proposed Ordinance Amending Section 10-11-8.C.(8-10) of the City Code-Fencing: Chairman Frandsen  </w:t>
      </w:r>
    </w:p>
    <w:p w14:paraId="02A371C5" w14:textId="77777777" w:rsidR="00576661" w:rsidRDefault="00576661" w:rsidP="00DF062B">
      <w:pPr>
        <w:pStyle w:val="ListParagraph"/>
        <w:widowControl/>
        <w:shd w:val="clear" w:color="auto" w:fill="FFFFFF"/>
        <w:autoSpaceDE/>
        <w:autoSpaceDN/>
      </w:pPr>
    </w:p>
    <w:p w14:paraId="4D4B85D7" w14:textId="33229D0F" w:rsidR="009B7D6F" w:rsidRDefault="009B7D6F" w:rsidP="009B7D6F">
      <w:pPr>
        <w:pStyle w:val="ListParagraph"/>
        <w:widowControl/>
        <w:shd w:val="clear" w:color="auto" w:fill="FFFFFF"/>
        <w:autoSpaceDE/>
        <w:autoSpaceDN/>
      </w:pPr>
      <w:r>
        <w:t xml:space="preserve">Chairman Frandsen indicated that the suggested amendments aim to specify which parts of the ordinance relate to fence requirements. Additionally, it will permit barbed wire and uncoated chain link fencing solely in agricultural zones, and clarify that the setback measurement for a fence in the front area of a lot will refer to the "front plane of the residence" instead of merely the "front”, as this term gives greater clarity. </w:t>
      </w:r>
    </w:p>
    <w:p w14:paraId="652B12CB" w14:textId="77777777" w:rsidR="009B7D6F" w:rsidRDefault="009B7D6F" w:rsidP="009B7D6F">
      <w:pPr>
        <w:pStyle w:val="ListParagraph"/>
        <w:widowControl/>
        <w:shd w:val="clear" w:color="auto" w:fill="FFFFFF"/>
        <w:autoSpaceDE/>
        <w:autoSpaceDN/>
      </w:pPr>
    </w:p>
    <w:p w14:paraId="13CC2A46" w14:textId="50AB1746" w:rsidR="009B7D6F" w:rsidRDefault="00845A75" w:rsidP="009B7D6F">
      <w:pPr>
        <w:pStyle w:val="ListParagraph"/>
        <w:widowControl/>
        <w:shd w:val="clear" w:color="auto" w:fill="FFFFFF"/>
        <w:autoSpaceDE/>
        <w:autoSpaceDN/>
      </w:pPr>
      <w:r>
        <w:t>Resident Diana Sackett proposed that the council consider substituting the term “uncoated” chain link with “galvanized.”</w:t>
      </w:r>
    </w:p>
    <w:p w14:paraId="12E8F9CA" w14:textId="1D0E1FCB" w:rsidR="00DF062B" w:rsidRDefault="009B7D6F" w:rsidP="00DF062B">
      <w:pPr>
        <w:pStyle w:val="ListParagraph"/>
        <w:widowControl/>
        <w:shd w:val="clear" w:color="auto" w:fill="FFFFFF"/>
        <w:autoSpaceDE/>
        <w:autoSpaceDN/>
      </w:pPr>
      <w:r>
        <w:t xml:space="preserve"> </w:t>
      </w:r>
    </w:p>
    <w:p w14:paraId="50A8E2E9" w14:textId="77777777" w:rsidR="0051238D" w:rsidRPr="007D4960" w:rsidRDefault="0051238D" w:rsidP="00DF062B">
      <w:pPr>
        <w:pStyle w:val="ListParagraph"/>
        <w:widowControl/>
        <w:shd w:val="clear" w:color="auto" w:fill="FFFFFF"/>
        <w:autoSpaceDE/>
        <w:autoSpaceDN/>
      </w:pPr>
    </w:p>
    <w:p w14:paraId="0352FD4B" w14:textId="77777777" w:rsidR="00DF062B" w:rsidRPr="00BD724A" w:rsidRDefault="00DF062B" w:rsidP="00DF062B">
      <w:pPr>
        <w:pStyle w:val="ListParagraph"/>
        <w:widowControl/>
        <w:numPr>
          <w:ilvl w:val="0"/>
          <w:numId w:val="15"/>
        </w:numPr>
        <w:shd w:val="clear" w:color="auto" w:fill="FFFFFF"/>
        <w:autoSpaceDE/>
        <w:autoSpaceDN/>
        <w:rPr>
          <w:b/>
          <w:bCs/>
        </w:rPr>
      </w:pPr>
      <w:r w:rsidRPr="00BD724A">
        <w:rPr>
          <w:b/>
          <w:bCs/>
        </w:rPr>
        <w:t xml:space="preserve">Proposed Ordinance Amending Section 10-15 of the City Code to include 10-15-5: </w:t>
      </w:r>
      <w:r w:rsidRPr="00BD724A">
        <w:rPr>
          <w:rFonts w:eastAsia="Open Sans"/>
          <w:b/>
          <w:bCs/>
        </w:rPr>
        <w:t xml:space="preserve">Chairman Frandsen </w:t>
      </w:r>
    </w:p>
    <w:p w14:paraId="69BD97BF" w14:textId="77777777" w:rsidR="009B2616" w:rsidRDefault="009B2616" w:rsidP="00DF062B">
      <w:pPr>
        <w:pStyle w:val="ListParagraph"/>
        <w:widowControl/>
        <w:shd w:val="clear" w:color="auto" w:fill="FFFFFF"/>
        <w:autoSpaceDE/>
        <w:autoSpaceDN/>
      </w:pPr>
    </w:p>
    <w:p w14:paraId="7CB6076F" w14:textId="24881F54" w:rsidR="00DF062B" w:rsidRDefault="00911A6F" w:rsidP="00911A6F">
      <w:pPr>
        <w:pStyle w:val="ListParagraph"/>
        <w:widowControl/>
        <w:shd w:val="clear" w:color="auto" w:fill="FFFFFF"/>
        <w:autoSpaceDE/>
        <w:autoSpaceDN/>
      </w:pPr>
      <w:r>
        <w:t>Chairman Frandsen explained t</w:t>
      </w:r>
      <w:r w:rsidR="009B2616">
        <w:t xml:space="preserve">he proposed </w:t>
      </w:r>
      <w:r w:rsidR="009B2616" w:rsidRPr="009B2616">
        <w:t>amendment aims to clarify the distinction between business licenses and conditional use permits</w:t>
      </w:r>
      <w:r w:rsidR="005E7D31">
        <w:t xml:space="preserve">  </w:t>
      </w:r>
      <w:r w:rsidR="008B13FD">
        <w:t xml:space="preserve">The hope is to clarify which type of license a resident needs. </w:t>
      </w:r>
    </w:p>
    <w:p w14:paraId="62F1AC91" w14:textId="77777777" w:rsidR="00BD724A" w:rsidRDefault="00BD724A" w:rsidP="00DF062B">
      <w:pPr>
        <w:pStyle w:val="ListParagraph"/>
        <w:widowControl/>
        <w:shd w:val="clear" w:color="auto" w:fill="FFFFFF"/>
        <w:autoSpaceDE/>
        <w:autoSpaceDN/>
      </w:pPr>
    </w:p>
    <w:p w14:paraId="21CBD42E" w14:textId="77777777" w:rsidR="00DF062B" w:rsidRPr="00BD724A" w:rsidRDefault="00DF062B" w:rsidP="00DF062B">
      <w:pPr>
        <w:pStyle w:val="ListParagraph"/>
        <w:widowControl/>
        <w:numPr>
          <w:ilvl w:val="0"/>
          <w:numId w:val="15"/>
        </w:numPr>
        <w:shd w:val="clear" w:color="auto" w:fill="FFFFFF"/>
        <w:autoSpaceDE/>
        <w:autoSpaceDN/>
        <w:rPr>
          <w:b/>
          <w:bCs/>
        </w:rPr>
      </w:pPr>
      <w:r w:rsidRPr="00BD724A">
        <w:rPr>
          <w:b/>
          <w:bCs/>
        </w:rPr>
        <w:t xml:space="preserve">Proposed Ordinance Amending Section 10-11-8. B. 5 of the City Code- Sports Court: </w:t>
      </w:r>
      <w:r w:rsidRPr="00BD724A">
        <w:rPr>
          <w:rFonts w:eastAsia="Open Sans"/>
          <w:b/>
          <w:bCs/>
        </w:rPr>
        <w:t xml:space="preserve">Chairman Frandsen </w:t>
      </w:r>
    </w:p>
    <w:p w14:paraId="5EC00B8D" w14:textId="77777777" w:rsidR="00DF062B" w:rsidRDefault="00DF062B" w:rsidP="00DF062B">
      <w:pPr>
        <w:pStyle w:val="ListParagraph"/>
        <w:widowControl/>
        <w:shd w:val="clear" w:color="auto" w:fill="FFFFFF"/>
        <w:autoSpaceDE/>
        <w:autoSpaceDN/>
      </w:pPr>
    </w:p>
    <w:p w14:paraId="111988B4" w14:textId="2228653B" w:rsidR="000571C3" w:rsidRDefault="000571C3" w:rsidP="00DF062B">
      <w:pPr>
        <w:pStyle w:val="ListParagraph"/>
        <w:widowControl/>
        <w:shd w:val="clear" w:color="auto" w:fill="FFFFFF"/>
        <w:autoSpaceDE/>
        <w:autoSpaceDN/>
      </w:pPr>
      <w:r>
        <w:t xml:space="preserve">Chairman Frandsen mentioned that his ordinance was returned to the planning commission after the council indicated a preference for the city to retain some oversight on residents building sports courts.  The suggested ordinance specifies that </w:t>
      </w:r>
      <w:r w:rsidR="005D6DF4">
        <w:t>a sports</w:t>
      </w:r>
      <w:r>
        <w:t xml:space="preserve"> court must be permitted with a site plan and any other necessary information submitted for city approval. Additionally, the planning commission clarified that a sports court is a recreational space that may incorporate a fence to retain balls, but a fence is not mandatory. </w:t>
      </w:r>
      <w:r w:rsidR="005D6DF4">
        <w:t>The site plan requirement</w:t>
      </w:r>
      <w:r>
        <w:t xml:space="preserve"> aims to mitigate potential issues related to property lines and prevent encroachment on neighboring properties. </w:t>
      </w:r>
    </w:p>
    <w:p w14:paraId="1AAD3929" w14:textId="77777777" w:rsidR="000571C3" w:rsidRDefault="000571C3" w:rsidP="00DF062B">
      <w:pPr>
        <w:pStyle w:val="ListParagraph"/>
        <w:widowControl/>
        <w:shd w:val="clear" w:color="auto" w:fill="FFFFFF"/>
        <w:autoSpaceDE/>
        <w:autoSpaceDN/>
      </w:pPr>
    </w:p>
    <w:p w14:paraId="3956DA4D" w14:textId="5CC3E182" w:rsidR="00D13E5F" w:rsidRDefault="009B4E24" w:rsidP="00DF062B">
      <w:pPr>
        <w:pStyle w:val="ListParagraph"/>
        <w:widowControl/>
        <w:shd w:val="clear" w:color="auto" w:fill="FFFFFF"/>
        <w:autoSpaceDE/>
        <w:autoSpaceDN/>
      </w:pPr>
      <w:r>
        <w:t>Council Member Lunt raised questions</w:t>
      </w:r>
      <w:r w:rsidR="000571C3">
        <w:t xml:space="preserve"> about </w:t>
      </w:r>
      <w:r w:rsidR="00D13E5F">
        <w:t xml:space="preserve">the lighting of a sports court. </w:t>
      </w:r>
    </w:p>
    <w:p w14:paraId="5D3EAE53" w14:textId="77777777" w:rsidR="00D13E5F" w:rsidRDefault="00D13E5F" w:rsidP="00DF062B">
      <w:pPr>
        <w:pStyle w:val="ListParagraph"/>
        <w:widowControl/>
        <w:shd w:val="clear" w:color="auto" w:fill="FFFFFF"/>
        <w:autoSpaceDE/>
        <w:autoSpaceDN/>
      </w:pPr>
    </w:p>
    <w:p w14:paraId="6DFF1D68" w14:textId="67F00813" w:rsidR="009B4E24" w:rsidRDefault="00D13E5F" w:rsidP="004E0AF0">
      <w:pPr>
        <w:pStyle w:val="ListParagraph"/>
        <w:widowControl/>
        <w:shd w:val="clear" w:color="auto" w:fill="FFFFFF"/>
        <w:autoSpaceDE/>
        <w:autoSpaceDN/>
      </w:pPr>
      <w:r>
        <w:t xml:space="preserve">Chairman Frandsen indicated that lighting would be </w:t>
      </w:r>
      <w:r w:rsidR="009B4E24">
        <w:t xml:space="preserve">reviewed at the time when a site plan is submitted, and it would need to comply with the current city code. </w:t>
      </w:r>
    </w:p>
    <w:p w14:paraId="09C2EE3C" w14:textId="77777777" w:rsidR="009B4E24" w:rsidRDefault="009B4E24" w:rsidP="004E0AF0">
      <w:pPr>
        <w:pStyle w:val="ListParagraph"/>
        <w:widowControl/>
        <w:shd w:val="clear" w:color="auto" w:fill="FFFFFF"/>
        <w:autoSpaceDE/>
        <w:autoSpaceDN/>
      </w:pPr>
    </w:p>
    <w:p w14:paraId="14A2BAFB" w14:textId="7C1DCB81" w:rsidR="00CA7CC7" w:rsidRDefault="004E0AF0" w:rsidP="004E0AF0">
      <w:pPr>
        <w:pStyle w:val="ListParagraph"/>
        <w:widowControl/>
        <w:shd w:val="clear" w:color="auto" w:fill="FFFFFF"/>
        <w:autoSpaceDE/>
        <w:autoSpaceDN/>
      </w:pPr>
      <w:r>
        <w:t xml:space="preserve">Council Member Hillyard </w:t>
      </w:r>
      <w:r w:rsidR="009B4E24">
        <w:t xml:space="preserve">would like </w:t>
      </w:r>
      <w:r>
        <w:t xml:space="preserve">a category in the </w:t>
      </w:r>
      <w:r w:rsidR="009B4E24">
        <w:t>C</w:t>
      </w:r>
      <w:r>
        <w:t xml:space="preserve">ity </w:t>
      </w:r>
      <w:r w:rsidR="009B4E24">
        <w:t>I</w:t>
      </w:r>
      <w:r>
        <w:t xml:space="preserve">nspect software for sports courts. </w:t>
      </w:r>
    </w:p>
    <w:p w14:paraId="793D87F7" w14:textId="77777777" w:rsidR="004E0AF0" w:rsidRPr="0000432D" w:rsidRDefault="004E0AF0" w:rsidP="004E0AF0">
      <w:pPr>
        <w:pStyle w:val="ListParagraph"/>
        <w:widowControl/>
        <w:shd w:val="clear" w:color="auto" w:fill="FFFFFF"/>
        <w:autoSpaceDE/>
        <w:autoSpaceDN/>
      </w:pPr>
    </w:p>
    <w:p w14:paraId="2397A974" w14:textId="77777777" w:rsidR="00DF062B" w:rsidRPr="00BD724A" w:rsidRDefault="00DF062B" w:rsidP="00DF062B">
      <w:pPr>
        <w:pStyle w:val="ListParagraph"/>
        <w:widowControl/>
        <w:numPr>
          <w:ilvl w:val="0"/>
          <w:numId w:val="15"/>
        </w:numPr>
        <w:shd w:val="clear" w:color="auto" w:fill="FFFFFF"/>
        <w:autoSpaceDE/>
        <w:autoSpaceDN/>
        <w:rPr>
          <w:b/>
          <w:bCs/>
        </w:rPr>
      </w:pPr>
      <w:r w:rsidRPr="00BD724A">
        <w:rPr>
          <w:b/>
          <w:bCs/>
        </w:rPr>
        <w:t>Interlocal Agreement with Utah County Election Office: City Recorder</w:t>
      </w:r>
    </w:p>
    <w:p w14:paraId="25A815E1" w14:textId="77777777" w:rsidR="00DF062B" w:rsidRDefault="00DF062B" w:rsidP="00DF062B">
      <w:pPr>
        <w:pStyle w:val="ListParagraph"/>
        <w:widowControl/>
        <w:shd w:val="clear" w:color="auto" w:fill="FFFFFF"/>
        <w:autoSpaceDE/>
        <w:autoSpaceDN/>
      </w:pPr>
    </w:p>
    <w:p w14:paraId="788A686F" w14:textId="74C914E1" w:rsidR="009A06A4" w:rsidRDefault="00830C85" w:rsidP="003C6546">
      <w:pPr>
        <w:ind w:left="720"/>
      </w:pPr>
      <w:r>
        <w:t xml:space="preserve">City Recorder Jody Stones presented the council with an Interlocal Agreement with Utah County for the 2025 municipal elections. She informed the council that the 2025 Municipal Election Declaration of Candidacy period will run from June 2 through June 6. </w:t>
      </w:r>
      <w:r w:rsidR="00C26240">
        <w:t xml:space="preserve">She discussed with the council </w:t>
      </w:r>
      <w:r w:rsidR="009A06A4" w:rsidRPr="009A06A4">
        <w:t>the options of traditional voting versus ranked-choice votin</w:t>
      </w:r>
      <w:r w:rsidR="001F2D46">
        <w:t xml:space="preserve">g and </w:t>
      </w:r>
      <w:r w:rsidR="00C26240">
        <w:t>fast-cast</w:t>
      </w:r>
      <w:r w:rsidR="001F2D46">
        <w:t xml:space="preserve"> </w:t>
      </w:r>
      <w:r w:rsidR="00C26240">
        <w:t>ballots</w:t>
      </w:r>
      <w:r w:rsidR="003C6546">
        <w:t xml:space="preserve">, noting that several other recorders have raised questions </w:t>
      </w:r>
      <w:r w:rsidR="00BD7B70">
        <w:t>about the legality and practicality of fast-cast ballots and</w:t>
      </w:r>
      <w:r w:rsidR="009A06A4" w:rsidRPr="009A06A4">
        <w:t xml:space="preserve"> potential misleading information from the county clerk.</w:t>
      </w:r>
    </w:p>
    <w:p w14:paraId="0641F1E1" w14:textId="77777777" w:rsidR="003C6546" w:rsidRPr="009A06A4" w:rsidRDefault="003C6546" w:rsidP="003C6546">
      <w:pPr>
        <w:ind w:left="720"/>
      </w:pPr>
    </w:p>
    <w:p w14:paraId="365B7443" w14:textId="77777777" w:rsidR="0051238D" w:rsidRDefault="0051238D" w:rsidP="00DF062B">
      <w:pPr>
        <w:pStyle w:val="ListParagraph"/>
        <w:widowControl/>
        <w:shd w:val="clear" w:color="auto" w:fill="FFFFFF"/>
        <w:autoSpaceDE/>
        <w:autoSpaceDN/>
      </w:pPr>
    </w:p>
    <w:p w14:paraId="0C4C8F3A" w14:textId="77777777" w:rsidR="00DF062B" w:rsidRPr="00BD724A" w:rsidRDefault="00DF062B" w:rsidP="00DF062B">
      <w:pPr>
        <w:pStyle w:val="ListParagraph"/>
        <w:widowControl/>
        <w:numPr>
          <w:ilvl w:val="0"/>
          <w:numId w:val="15"/>
        </w:numPr>
        <w:shd w:val="clear" w:color="auto" w:fill="FFFFFF"/>
        <w:autoSpaceDE/>
        <w:autoSpaceDN/>
        <w:rPr>
          <w:b/>
          <w:bCs/>
        </w:rPr>
      </w:pPr>
      <w:r w:rsidRPr="00BD724A">
        <w:rPr>
          <w:b/>
          <w:bCs/>
        </w:rPr>
        <w:t>Large Purchase Requests</w:t>
      </w:r>
    </w:p>
    <w:p w14:paraId="66AA65CA" w14:textId="24624781" w:rsidR="00DF062B" w:rsidRDefault="00DF062B" w:rsidP="00DF062B">
      <w:pPr>
        <w:pStyle w:val="ListParagraph"/>
        <w:widowControl/>
        <w:shd w:val="clear" w:color="auto" w:fill="FFFFFF"/>
        <w:autoSpaceDE/>
        <w:autoSpaceDN/>
      </w:pPr>
    </w:p>
    <w:p w14:paraId="0F53948F" w14:textId="6A425042" w:rsidR="005F2FF4" w:rsidRDefault="00335C3E" w:rsidP="00DF062B">
      <w:pPr>
        <w:pStyle w:val="ListParagraph"/>
        <w:widowControl/>
        <w:shd w:val="clear" w:color="auto" w:fill="FFFFFF"/>
        <w:autoSpaceDE/>
        <w:autoSpaceDN/>
      </w:pPr>
      <w:r>
        <w:t xml:space="preserve">Public Works Director Ted Mickelsen proposed that the city acquire a street sweeper attachment for the new loader at an estimated cost of approximately $11,500. This purchase aims to enhance street cleaning, particularly in areas lacking roadside ditches. </w:t>
      </w:r>
    </w:p>
    <w:p w14:paraId="4A3A3C0F" w14:textId="77777777" w:rsidR="00462DCB" w:rsidRDefault="00462DCB" w:rsidP="00DF062B">
      <w:pPr>
        <w:pStyle w:val="ListParagraph"/>
        <w:widowControl/>
        <w:shd w:val="clear" w:color="auto" w:fill="FFFFFF"/>
        <w:autoSpaceDE/>
        <w:autoSpaceDN/>
      </w:pPr>
    </w:p>
    <w:p w14:paraId="701F4D81" w14:textId="77777777" w:rsidR="00DF062B" w:rsidRPr="00BD724A" w:rsidRDefault="00DF062B" w:rsidP="00DF062B">
      <w:pPr>
        <w:pStyle w:val="ListParagraph"/>
        <w:widowControl/>
        <w:numPr>
          <w:ilvl w:val="0"/>
          <w:numId w:val="15"/>
        </w:numPr>
        <w:shd w:val="clear" w:color="auto" w:fill="FFFFFF"/>
        <w:autoSpaceDE/>
        <w:autoSpaceDN/>
        <w:rPr>
          <w:b/>
          <w:bCs/>
        </w:rPr>
      </w:pPr>
      <w:r w:rsidRPr="00BD724A">
        <w:rPr>
          <w:b/>
          <w:bCs/>
        </w:rPr>
        <w:t xml:space="preserve">Update on the Sale of Surplus Equipment </w:t>
      </w:r>
    </w:p>
    <w:p w14:paraId="49AC6233" w14:textId="77777777" w:rsidR="00DD0ACB" w:rsidRDefault="00DD0ACB" w:rsidP="000A21AA">
      <w:pPr>
        <w:pStyle w:val="ListParagraph"/>
        <w:widowControl/>
        <w:shd w:val="clear" w:color="auto" w:fill="FFFFFF"/>
        <w:autoSpaceDE/>
        <w:autoSpaceDN/>
      </w:pPr>
    </w:p>
    <w:p w14:paraId="3BA7465C" w14:textId="62DE7C93" w:rsidR="00DD0ACB" w:rsidRDefault="00DD0ACB" w:rsidP="003A384A">
      <w:pPr>
        <w:pStyle w:val="ListParagraph"/>
      </w:pPr>
      <w:r>
        <w:t>T</w:t>
      </w:r>
      <w:r w:rsidRPr="00DD0ACB">
        <w:t xml:space="preserve">he council discussed selling </w:t>
      </w:r>
      <w:r>
        <w:t>the</w:t>
      </w:r>
      <w:r w:rsidRPr="00DD0ACB">
        <w:t xml:space="preserve"> Kubota tractor, </w:t>
      </w:r>
      <w:r w:rsidR="00BD7B70">
        <w:t>an aging piece of equipment that is no longer</w:t>
      </w:r>
      <w:r w:rsidRPr="00DD0ACB">
        <w:t xml:space="preserve"> needed due to a new loader.</w:t>
      </w:r>
      <w:r>
        <w:t xml:space="preserve"> </w:t>
      </w:r>
      <w:r w:rsidRPr="00DD0ACB">
        <w:t>There was a discussion about selling a skid steer with tracks, which is primarily used at the salt shed</w:t>
      </w:r>
      <w:r w:rsidR="003A384A">
        <w:t xml:space="preserve">. </w:t>
      </w:r>
      <w:r w:rsidR="00C95493">
        <w:t xml:space="preserve">The council purchased the skid steer after having leased it for a number of years. </w:t>
      </w:r>
      <w:r w:rsidRPr="00DD0ACB">
        <w:t xml:space="preserve"> </w:t>
      </w:r>
      <w:r w:rsidR="003A384A">
        <w:t xml:space="preserve">Finance Director Chris Helvey noted the city may </w:t>
      </w:r>
      <w:r w:rsidR="00BD7B70">
        <w:t>be able to sell it for more than it was purchased</w:t>
      </w:r>
      <w:r w:rsidR="003A384A">
        <w:t xml:space="preserve">. </w:t>
      </w:r>
      <w:r w:rsidRPr="00DD0ACB">
        <w:t xml:space="preserve"> </w:t>
      </w:r>
    </w:p>
    <w:p w14:paraId="353EB37B" w14:textId="77777777" w:rsidR="00DD0ACB" w:rsidRDefault="00DD0ACB" w:rsidP="000A21AA">
      <w:pPr>
        <w:pStyle w:val="ListParagraph"/>
        <w:widowControl/>
        <w:shd w:val="clear" w:color="auto" w:fill="FFFFFF"/>
        <w:autoSpaceDE/>
        <w:autoSpaceDN/>
      </w:pPr>
    </w:p>
    <w:p w14:paraId="13D08019" w14:textId="77777777" w:rsidR="00CD1A24" w:rsidRDefault="00CD1A24" w:rsidP="000A21AA">
      <w:pPr>
        <w:pStyle w:val="ListParagraph"/>
        <w:widowControl/>
        <w:shd w:val="clear" w:color="auto" w:fill="FFFFFF"/>
        <w:autoSpaceDE/>
        <w:autoSpaceDN/>
      </w:pPr>
    </w:p>
    <w:p w14:paraId="5D6A530F" w14:textId="0AAF1615" w:rsidR="00CD1A24" w:rsidRPr="003F599C" w:rsidRDefault="00CD1A24" w:rsidP="000A21AA">
      <w:pPr>
        <w:pStyle w:val="ListParagraph"/>
        <w:widowControl/>
        <w:shd w:val="clear" w:color="auto" w:fill="FFFFFF"/>
        <w:autoSpaceDE/>
        <w:autoSpaceDN/>
      </w:pPr>
      <w:r>
        <w:lastRenderedPageBreak/>
        <w:t xml:space="preserve">Council Member Hillyard </w:t>
      </w:r>
      <w:r w:rsidR="00BD7B70">
        <w:t xml:space="preserve">expressed that </w:t>
      </w:r>
      <w:r w:rsidR="00CB4137">
        <w:t xml:space="preserve">while he loves a backup piece of equipment. He feels it makes sense to sell </w:t>
      </w:r>
      <w:r w:rsidR="00BD7B70">
        <w:t xml:space="preserve">the skid steer. </w:t>
      </w:r>
    </w:p>
    <w:p w14:paraId="09D17934" w14:textId="77777777" w:rsidR="00BD724A" w:rsidRPr="00BD724A" w:rsidRDefault="00BD724A" w:rsidP="00DF062B">
      <w:pPr>
        <w:pStyle w:val="ListParagraph"/>
        <w:widowControl/>
        <w:shd w:val="clear" w:color="auto" w:fill="FFFFFF"/>
        <w:autoSpaceDE/>
        <w:autoSpaceDN/>
        <w:rPr>
          <w:b/>
          <w:bCs/>
        </w:rPr>
      </w:pPr>
    </w:p>
    <w:p w14:paraId="340257FF" w14:textId="0F346C5E" w:rsidR="00DF062B" w:rsidRPr="00BD724A" w:rsidRDefault="00DF062B" w:rsidP="00DF062B">
      <w:pPr>
        <w:pStyle w:val="ListParagraph"/>
        <w:widowControl/>
        <w:numPr>
          <w:ilvl w:val="0"/>
          <w:numId w:val="15"/>
        </w:numPr>
        <w:shd w:val="clear" w:color="auto" w:fill="FFFFFF"/>
        <w:autoSpaceDE/>
        <w:autoSpaceDN/>
        <w:rPr>
          <w:b/>
          <w:bCs/>
        </w:rPr>
      </w:pPr>
      <w:r w:rsidRPr="00BD724A">
        <w:rPr>
          <w:b/>
          <w:bCs/>
        </w:rPr>
        <w:t>2026 Fiscal Budget Schedule</w:t>
      </w:r>
    </w:p>
    <w:p w14:paraId="60F5D61A" w14:textId="77777777" w:rsidR="00DF062B" w:rsidRDefault="00DF062B" w:rsidP="00DF062B">
      <w:pPr>
        <w:pStyle w:val="ListParagraph"/>
        <w:widowControl/>
        <w:shd w:val="clear" w:color="auto" w:fill="FFFFFF"/>
        <w:autoSpaceDE/>
        <w:autoSpaceDN/>
      </w:pPr>
    </w:p>
    <w:p w14:paraId="786D47CC" w14:textId="052E30E5" w:rsidR="006F6985" w:rsidRDefault="003643D2" w:rsidP="00DF062B">
      <w:pPr>
        <w:pStyle w:val="ListParagraph"/>
        <w:widowControl/>
        <w:shd w:val="clear" w:color="auto" w:fill="FFFFFF"/>
        <w:autoSpaceDE/>
        <w:autoSpaceDN/>
      </w:pPr>
      <w:r>
        <w:t xml:space="preserve">Finance Director Chris Helvey announced that the Finance Committee will gather on the evening of April 9th to review the 2026 budget requests from different departments. He and the Mayor aim to present the budget to the council on the evening of April 22, 2025, followed by a budget retreat on May 27th. </w:t>
      </w:r>
    </w:p>
    <w:p w14:paraId="3B087BF9" w14:textId="77777777" w:rsidR="0051238D" w:rsidRDefault="0051238D" w:rsidP="00DF062B">
      <w:pPr>
        <w:pStyle w:val="ListParagraph"/>
        <w:widowControl/>
        <w:shd w:val="clear" w:color="auto" w:fill="FFFFFF"/>
        <w:autoSpaceDE/>
        <w:autoSpaceDN/>
      </w:pPr>
    </w:p>
    <w:p w14:paraId="56AB3872" w14:textId="77777777" w:rsidR="00DF062B" w:rsidRPr="002902CD" w:rsidRDefault="00DF062B" w:rsidP="00DF062B">
      <w:pPr>
        <w:pStyle w:val="ListParagraph"/>
        <w:widowControl/>
        <w:numPr>
          <w:ilvl w:val="0"/>
          <w:numId w:val="15"/>
        </w:numPr>
        <w:shd w:val="clear" w:color="auto" w:fill="FFFFFF"/>
        <w:autoSpaceDE/>
        <w:autoSpaceDN/>
        <w:rPr>
          <w:b/>
          <w:bCs/>
        </w:rPr>
      </w:pPr>
      <w:r w:rsidRPr="002902CD">
        <w:rPr>
          <w:b/>
          <w:bCs/>
        </w:rPr>
        <w:t xml:space="preserve">Grant Updates: </w:t>
      </w:r>
    </w:p>
    <w:p w14:paraId="01A1563E" w14:textId="2647DABC" w:rsidR="00DF062B" w:rsidRDefault="00DF062B" w:rsidP="00DF062B">
      <w:pPr>
        <w:pStyle w:val="ListParagraph"/>
        <w:widowControl/>
        <w:numPr>
          <w:ilvl w:val="0"/>
          <w:numId w:val="21"/>
        </w:numPr>
        <w:autoSpaceDE/>
        <w:autoSpaceDN/>
        <w:spacing w:after="160" w:line="259" w:lineRule="auto"/>
      </w:pPr>
      <w:r w:rsidRPr="00EF06DF">
        <w:t>Woodland Hills Culvert Project – Phase 1 FEMA-DR-4548-6R</w:t>
      </w:r>
      <w:r w:rsidR="006648F4">
        <w:t xml:space="preserve">: </w:t>
      </w:r>
      <w:r w:rsidR="00960A61">
        <w:t xml:space="preserve">Public Works </w:t>
      </w:r>
      <w:r w:rsidR="009735E6">
        <w:t xml:space="preserve">Director Ted Mickelsen reported he submitted a request for </w:t>
      </w:r>
      <w:r w:rsidR="00FC5517">
        <w:t xml:space="preserve">a scope of work change due to culverts being out of the right of way.  It has been submitted to FEMA.  </w:t>
      </w:r>
    </w:p>
    <w:p w14:paraId="2576406C" w14:textId="771F0072" w:rsidR="00DF062B" w:rsidRDefault="00DF062B" w:rsidP="00DF062B">
      <w:pPr>
        <w:pStyle w:val="ListParagraph"/>
        <w:widowControl/>
        <w:numPr>
          <w:ilvl w:val="0"/>
          <w:numId w:val="21"/>
        </w:numPr>
        <w:autoSpaceDE/>
        <w:autoSpaceDN/>
        <w:spacing w:after="160" w:line="259" w:lineRule="auto"/>
      </w:pPr>
      <w:r>
        <w:t xml:space="preserve">Ready, Set, Go Grant </w:t>
      </w:r>
      <w:r w:rsidR="00F61D9E">
        <w:t xml:space="preserve">– </w:t>
      </w:r>
      <w:r w:rsidR="00CE121E">
        <w:t xml:space="preserve">No updates were provided.  </w:t>
      </w:r>
    </w:p>
    <w:p w14:paraId="4492360B" w14:textId="7B60FCF6" w:rsidR="00DF062B" w:rsidRDefault="00DF062B" w:rsidP="00DF062B">
      <w:pPr>
        <w:pStyle w:val="ListParagraph"/>
        <w:widowControl/>
        <w:numPr>
          <w:ilvl w:val="0"/>
          <w:numId w:val="21"/>
        </w:numPr>
        <w:autoSpaceDE/>
        <w:autoSpaceDN/>
      </w:pPr>
      <w:r>
        <w:t xml:space="preserve">2024 Utah County Recreation Grant </w:t>
      </w:r>
      <w:r w:rsidR="001C66EE">
        <w:t xml:space="preserve">–  </w:t>
      </w:r>
      <w:r w:rsidR="009735E6">
        <w:t>City Recorder Jody Stones reported receipts have been submitted to the county</w:t>
      </w:r>
      <w:r w:rsidR="00CE121E">
        <w:t>,</w:t>
      </w:r>
      <w:r w:rsidR="009735E6">
        <w:t xml:space="preserve"> and the city is waiting to be reimbursed. </w:t>
      </w:r>
    </w:p>
    <w:p w14:paraId="38301BED" w14:textId="2A4CB000" w:rsidR="00DF062B" w:rsidRPr="00FB77A9" w:rsidRDefault="00DF062B" w:rsidP="00DF062B">
      <w:pPr>
        <w:pStyle w:val="ListParagraph"/>
        <w:widowControl/>
        <w:numPr>
          <w:ilvl w:val="0"/>
          <w:numId w:val="21"/>
        </w:numPr>
        <w:autoSpaceDE/>
        <w:autoSpaceDN/>
        <w:rPr>
          <w:rFonts w:eastAsiaTheme="minorHAnsi"/>
        </w:rPr>
      </w:pPr>
      <w:r>
        <w:t>2025 Utah Outdoor Grant</w:t>
      </w:r>
      <w:r w:rsidR="006931D4">
        <w:t xml:space="preserve">- </w:t>
      </w:r>
      <w:r w:rsidR="00CE121E">
        <w:t xml:space="preserve">No updates were provided. </w:t>
      </w:r>
      <w:r>
        <w:t xml:space="preserve"> </w:t>
      </w:r>
      <w:r w:rsidRPr="00E64724">
        <w:t xml:space="preserve"> </w:t>
      </w:r>
    </w:p>
    <w:p w14:paraId="38A692E1" w14:textId="2EDA5F66" w:rsidR="00DF062B" w:rsidRDefault="00DF062B" w:rsidP="00EB1F97">
      <w:pPr>
        <w:pStyle w:val="ListParagraph"/>
        <w:widowControl/>
        <w:numPr>
          <w:ilvl w:val="0"/>
          <w:numId w:val="21"/>
        </w:numPr>
        <w:autoSpaceDE/>
        <w:autoSpaceDN/>
      </w:pPr>
      <w:r>
        <w:t>MAG Trail Feasibility Grant</w:t>
      </w:r>
      <w:r w:rsidR="00F61D9E">
        <w:t xml:space="preserve">- </w:t>
      </w:r>
      <w:r w:rsidR="00292DE2">
        <w:t>Public Works Director Ted Mickelsen reported that a kickoff meeting was held with the consulting firm,</w:t>
      </w:r>
      <w:r w:rsidR="00A05BBA">
        <w:t xml:space="preserve"> and they are </w:t>
      </w:r>
      <w:r w:rsidR="00292DE2">
        <w:t xml:space="preserve">working on gathering data. </w:t>
      </w:r>
    </w:p>
    <w:p w14:paraId="3270BB43" w14:textId="77777777" w:rsidR="00292DE2" w:rsidRPr="00E64724" w:rsidRDefault="00292DE2" w:rsidP="00292DE2">
      <w:pPr>
        <w:pStyle w:val="ListParagraph"/>
        <w:widowControl/>
        <w:autoSpaceDE/>
        <w:autoSpaceDN/>
        <w:ind w:left="1080"/>
      </w:pPr>
    </w:p>
    <w:p w14:paraId="6E47FBBF" w14:textId="77777777" w:rsidR="00DF062B" w:rsidRPr="002902CD" w:rsidRDefault="00DF062B" w:rsidP="00DF062B">
      <w:pPr>
        <w:pStyle w:val="ListParagraph"/>
        <w:widowControl/>
        <w:numPr>
          <w:ilvl w:val="0"/>
          <w:numId w:val="15"/>
        </w:numPr>
        <w:autoSpaceDE/>
        <w:autoSpaceDN/>
        <w:rPr>
          <w:b/>
          <w:bCs/>
        </w:rPr>
      </w:pPr>
      <w:r w:rsidRPr="002902CD">
        <w:rPr>
          <w:b/>
          <w:bCs/>
        </w:rPr>
        <w:t>Department Reports</w:t>
      </w:r>
    </w:p>
    <w:p w14:paraId="5A91CEAA" w14:textId="6A04CB43" w:rsidR="00DF062B" w:rsidRDefault="00DF062B" w:rsidP="00DF062B">
      <w:pPr>
        <w:pStyle w:val="ListParagraph"/>
        <w:widowControl/>
        <w:numPr>
          <w:ilvl w:val="0"/>
          <w:numId w:val="20"/>
        </w:numPr>
        <w:autoSpaceDE/>
        <w:autoSpaceDN/>
      </w:pPr>
      <w:r>
        <w:t>Public Works</w:t>
      </w:r>
      <w:r w:rsidR="00FC1E30">
        <w:t xml:space="preserve">: </w:t>
      </w:r>
      <w:r w:rsidR="00CB2294">
        <w:t xml:space="preserve">Public Works Director </w:t>
      </w:r>
      <w:r w:rsidR="00FC1E30">
        <w:t>Ted Mickelsen</w:t>
      </w:r>
      <w:r w:rsidR="006B33D0">
        <w:t xml:space="preserve"> </w:t>
      </w:r>
      <w:r w:rsidR="00006DD7">
        <w:t xml:space="preserve">conveyed </w:t>
      </w:r>
      <w:r w:rsidR="00E163CF">
        <w:t>t</w:t>
      </w:r>
      <w:r w:rsidR="00006DD7" w:rsidRPr="00006DD7">
        <w:t>he Maple Canyon well, which the city shares</w:t>
      </w:r>
      <w:r w:rsidR="00006DD7">
        <w:t xml:space="preserve"> with Salem</w:t>
      </w:r>
      <w:r w:rsidR="00006DD7" w:rsidRPr="00006DD7">
        <w:t xml:space="preserve">, has encountered further complications during </w:t>
      </w:r>
      <w:r w:rsidR="00006DD7">
        <w:t xml:space="preserve">the </w:t>
      </w:r>
      <w:r w:rsidR="00006DD7" w:rsidRPr="00006DD7">
        <w:t xml:space="preserve">repair, </w:t>
      </w:r>
      <w:r w:rsidR="0013343D">
        <w:t>Public Works Director Ted Mickelsen indicated that the Maple Canyon well, which the city shares with Salem, has encountered additional complications during the repair process, significantly increasing the estimated cost (now approximately $480,000). A temporary solution involving the Maple Court booster station pumps is being considered</w:t>
      </w:r>
      <w:r w:rsidR="00B70466">
        <w:t>. Still, the</w:t>
      </w:r>
      <w:r w:rsidR="0013343D">
        <w:t xml:space="preserve"> city may need to encourage residents to conserve water if the repair cannot be completed in the next month or two. </w:t>
      </w:r>
      <w:r w:rsidR="00006DD7" w:rsidRPr="00006DD7">
        <w:t xml:space="preserve">increasing the estimated cost significantly (now approximately $480,000). </w:t>
      </w:r>
      <w:r w:rsidR="001C3A53">
        <w:t>A t</w:t>
      </w:r>
      <w:r w:rsidR="00006DD7" w:rsidRPr="00006DD7">
        <w:t xml:space="preserve">emporary </w:t>
      </w:r>
      <w:r w:rsidR="001C3A53">
        <w:t xml:space="preserve">solution involving the </w:t>
      </w:r>
      <w:r w:rsidR="00807031">
        <w:t>Maple</w:t>
      </w:r>
      <w:r w:rsidR="001C3A53">
        <w:t xml:space="preserve"> Court booster </w:t>
      </w:r>
      <w:r w:rsidR="00807031">
        <w:t xml:space="preserve">station </w:t>
      </w:r>
      <w:r w:rsidR="001C3A53">
        <w:t xml:space="preserve">pumps is being explored, but </w:t>
      </w:r>
      <w:r w:rsidR="00807031">
        <w:t xml:space="preserve">there may be a need for the city to </w:t>
      </w:r>
      <w:r w:rsidR="00E163CF">
        <w:t xml:space="preserve">encourage residents to conserve water if the repair cannot be made in the next month or two. </w:t>
      </w:r>
      <w:r w:rsidR="00F8148F">
        <w:t xml:space="preserve"> </w:t>
      </w:r>
    </w:p>
    <w:p w14:paraId="26B22866" w14:textId="1415EEDF" w:rsidR="00DF062B" w:rsidRDefault="00DF062B" w:rsidP="00DF062B">
      <w:pPr>
        <w:pStyle w:val="ListParagraph"/>
        <w:widowControl/>
        <w:numPr>
          <w:ilvl w:val="0"/>
          <w:numId w:val="20"/>
        </w:numPr>
        <w:autoSpaceDE/>
        <w:autoSpaceDN/>
      </w:pPr>
      <w:r>
        <w:t>Fire  Department</w:t>
      </w:r>
      <w:r w:rsidR="0013343D">
        <w:t xml:space="preserve">: </w:t>
      </w:r>
      <w:r w:rsidR="009141EB">
        <w:t xml:space="preserve">Chief Mickelsen reported that the wildland fire crew is back after spending three days traveling to North Carolina, one day on the fire, and three days traveling back. </w:t>
      </w:r>
      <w:r w:rsidR="00F6279B">
        <w:t xml:space="preserve">. </w:t>
      </w:r>
    </w:p>
    <w:p w14:paraId="1BC4A653" w14:textId="36FA4591" w:rsidR="00DF062B" w:rsidRDefault="00DF062B" w:rsidP="00DF062B">
      <w:pPr>
        <w:pStyle w:val="ListParagraph"/>
        <w:widowControl/>
        <w:numPr>
          <w:ilvl w:val="0"/>
          <w:numId w:val="20"/>
        </w:numPr>
        <w:autoSpaceDE/>
        <w:autoSpaceDN/>
      </w:pPr>
      <w:r>
        <w:t>Code Enforcement</w:t>
      </w:r>
      <w:r w:rsidR="008F2A3C">
        <w:t xml:space="preserve">: </w:t>
      </w:r>
      <w:r w:rsidR="002265BB">
        <w:t xml:space="preserve">Wayne Frandsen mentioned that he is still working on some previous complaints, but has not encountered any new ones. </w:t>
      </w:r>
    </w:p>
    <w:p w14:paraId="45F59C25" w14:textId="77777777" w:rsidR="00DF062B" w:rsidRDefault="00DF062B" w:rsidP="00DF062B">
      <w:pPr>
        <w:pStyle w:val="ListParagraph"/>
        <w:widowControl/>
        <w:autoSpaceDE/>
        <w:autoSpaceDN/>
        <w:ind w:left="1080"/>
      </w:pPr>
    </w:p>
    <w:p w14:paraId="622D8CC0" w14:textId="77777777" w:rsidR="00DF062B" w:rsidRPr="002902CD" w:rsidRDefault="00DF062B" w:rsidP="00DF062B">
      <w:pPr>
        <w:pStyle w:val="ListParagraph"/>
        <w:widowControl/>
        <w:numPr>
          <w:ilvl w:val="0"/>
          <w:numId w:val="15"/>
        </w:numPr>
        <w:autoSpaceDE/>
        <w:autoSpaceDN/>
        <w:rPr>
          <w:b/>
          <w:bCs/>
        </w:rPr>
      </w:pPr>
      <w:r w:rsidRPr="002902CD">
        <w:rPr>
          <w:b/>
          <w:bCs/>
        </w:rPr>
        <w:t>Mayor and City Council Reports</w:t>
      </w:r>
    </w:p>
    <w:p w14:paraId="087D9059" w14:textId="0785659E" w:rsidR="00DF062B" w:rsidRPr="006C0060" w:rsidRDefault="00DF062B" w:rsidP="00DF062B">
      <w:pPr>
        <w:pStyle w:val="ListParagraph"/>
        <w:widowControl/>
        <w:numPr>
          <w:ilvl w:val="0"/>
          <w:numId w:val="18"/>
        </w:numPr>
        <w:autoSpaceDE/>
        <w:autoSpaceDN/>
        <w:spacing w:after="160" w:line="259" w:lineRule="auto"/>
      </w:pPr>
      <w:r w:rsidRPr="006C0060">
        <w:t>Mayor Winder: SESD, MAG/COG</w:t>
      </w:r>
      <w:r w:rsidR="00D1291C">
        <w:t xml:space="preserve">: </w:t>
      </w:r>
      <w:r w:rsidR="009C5197">
        <w:t>Mayor Winder reported that he attended an SESD resource meeting. He believes it is worth noting that SESD is a Woodland Hills utility, and there should not be a sense of “us” versus “them. " He has found the board members to be mindful of costs.</w:t>
      </w:r>
    </w:p>
    <w:p w14:paraId="54175DB4" w14:textId="7F8DFD35" w:rsidR="00DF062B" w:rsidRPr="006C0060" w:rsidRDefault="00DF062B" w:rsidP="00DF062B">
      <w:pPr>
        <w:pStyle w:val="ListParagraph"/>
        <w:widowControl/>
        <w:numPr>
          <w:ilvl w:val="0"/>
          <w:numId w:val="18"/>
        </w:numPr>
        <w:autoSpaceDE/>
        <w:autoSpaceDN/>
        <w:spacing w:after="160" w:line="259" w:lineRule="auto"/>
      </w:pPr>
      <w:r w:rsidRPr="006C0060">
        <w:t>Council Member Hillyard: Dry Creek Transfer Station</w:t>
      </w:r>
      <w:r w:rsidR="00D53CAD">
        <w:t>:</w:t>
      </w:r>
      <w:r w:rsidR="009C5197">
        <w:t xml:space="preserve"> Council Member Hillyard had nothing new to report. </w:t>
      </w:r>
      <w:r w:rsidR="00D53CAD">
        <w:t xml:space="preserve"> </w:t>
      </w:r>
    </w:p>
    <w:p w14:paraId="1F72A526" w14:textId="77777777" w:rsidR="00DF062B" w:rsidRPr="006C0060" w:rsidRDefault="00DF062B" w:rsidP="00DF062B">
      <w:pPr>
        <w:pStyle w:val="ListParagraph"/>
        <w:widowControl/>
        <w:numPr>
          <w:ilvl w:val="0"/>
          <w:numId w:val="18"/>
        </w:numPr>
        <w:autoSpaceDE/>
        <w:autoSpaceDN/>
        <w:spacing w:after="160" w:line="259" w:lineRule="auto"/>
      </w:pPr>
      <w:r w:rsidRPr="006C0060">
        <w:t>Council Member Hutchings</w:t>
      </w:r>
    </w:p>
    <w:p w14:paraId="69FA1475" w14:textId="43AA6431" w:rsidR="00A30ED5" w:rsidRDefault="00DF062B" w:rsidP="00FA2BED">
      <w:pPr>
        <w:pStyle w:val="ListParagraph"/>
        <w:widowControl/>
        <w:numPr>
          <w:ilvl w:val="0"/>
          <w:numId w:val="19"/>
        </w:numPr>
        <w:autoSpaceDE/>
        <w:autoSpaceDN/>
        <w:spacing w:after="160" w:line="259" w:lineRule="auto"/>
      </w:pPr>
      <w:r w:rsidRPr="006C0060">
        <w:t>Mt. Nebo Water Association</w:t>
      </w:r>
      <w:r w:rsidR="00D53CAD">
        <w:t xml:space="preserve">- </w:t>
      </w:r>
      <w:r w:rsidR="00314403">
        <w:t xml:space="preserve">Council Member Hutchings indicated that he is still waiting to review the minutes of the previously held Mt. Nebo Water Association Meeting and the South Utah Valley Municipal Water Board meetings. </w:t>
      </w:r>
      <w:r w:rsidR="00A30ED5">
        <w:t xml:space="preserve">s. </w:t>
      </w:r>
    </w:p>
    <w:p w14:paraId="1DE8FF30" w14:textId="6A195C62" w:rsidR="00DF062B" w:rsidRPr="006C0060" w:rsidRDefault="00DF062B" w:rsidP="00FA2BED">
      <w:pPr>
        <w:pStyle w:val="ListParagraph"/>
        <w:widowControl/>
        <w:numPr>
          <w:ilvl w:val="0"/>
          <w:numId w:val="19"/>
        </w:numPr>
        <w:autoSpaceDE/>
        <w:autoSpaceDN/>
        <w:spacing w:after="160" w:line="259" w:lineRule="auto"/>
      </w:pPr>
      <w:r w:rsidRPr="006C0060">
        <w:t xml:space="preserve">South Utah Valley Municipal Water Association </w:t>
      </w:r>
    </w:p>
    <w:p w14:paraId="0E92A8E3" w14:textId="19EF2B44" w:rsidR="00DF062B" w:rsidRPr="006C0060" w:rsidRDefault="00DF062B" w:rsidP="00DF062B">
      <w:pPr>
        <w:pStyle w:val="ListParagraph"/>
        <w:widowControl/>
        <w:numPr>
          <w:ilvl w:val="0"/>
          <w:numId w:val="18"/>
        </w:numPr>
        <w:autoSpaceDE/>
        <w:autoSpaceDN/>
        <w:spacing w:after="160" w:line="259" w:lineRule="auto"/>
      </w:pPr>
      <w:r w:rsidRPr="006C0060">
        <w:lastRenderedPageBreak/>
        <w:t>Council Member Kynaston: Central Utah 911</w:t>
      </w:r>
      <w:r w:rsidR="00203BA0">
        <w:t>:</w:t>
      </w:r>
      <w:r w:rsidR="00197DA6">
        <w:t xml:space="preserve"> Council Member Kynaston </w:t>
      </w:r>
      <w:r w:rsidR="005C788F">
        <w:t>thanked</w:t>
      </w:r>
      <w:r w:rsidR="00197DA6">
        <w:t xml:space="preserve"> the council for attending the Fire Department Appreciation Dinner.  He added that the 911 Dispatch Center is always short-staffed; because of this, one major concern is the amount of overtime that must be paid.  He mentioned the number of calls coming to the dispatch center from tourists at Little Sahara. The new radios continue to pose an issue for everyone, and Chief Mickelsen arranged for the fire department to deliver a meal to 911 dispatch during appreciation week in April. </w:t>
      </w:r>
    </w:p>
    <w:p w14:paraId="2B65B4C7" w14:textId="2FEC3E84" w:rsidR="00DF062B" w:rsidRPr="006C0060" w:rsidRDefault="00DF062B" w:rsidP="00DF062B">
      <w:pPr>
        <w:pStyle w:val="ListParagraph"/>
        <w:widowControl/>
        <w:numPr>
          <w:ilvl w:val="0"/>
          <w:numId w:val="18"/>
        </w:numPr>
        <w:autoSpaceDE/>
        <w:autoSpaceDN/>
        <w:spacing w:after="160" w:line="259" w:lineRule="auto"/>
      </w:pPr>
      <w:r w:rsidRPr="006C0060">
        <w:t>Council Member Lunt</w:t>
      </w:r>
      <w:r w:rsidR="00AA11D8">
        <w:t xml:space="preserve">: </w:t>
      </w:r>
      <w:r w:rsidR="00921CAB">
        <w:t xml:space="preserve">Council Member Lunt talked to the council about the history project in progress for Woodland Hills Days. The Maple Festival is scheduled for </w:t>
      </w:r>
      <w:r w:rsidR="005C788F">
        <w:t>April 19th</w:t>
      </w:r>
      <w:r w:rsidR="00921CAB">
        <w:t>. There are concerns regarding potential snow and the wetness of the park's grass</w:t>
      </w:r>
      <w:r w:rsidR="00C22468">
        <w:t>, which poses some concerns,</w:t>
      </w:r>
      <w:r w:rsidR="00C51104">
        <w:t xml:space="preserve"> and they would like the council to </w:t>
      </w:r>
      <w:r w:rsidR="00921CAB">
        <w:t xml:space="preserve">consider </w:t>
      </w:r>
      <w:r w:rsidR="00C51104">
        <w:t xml:space="preserve">if </w:t>
      </w:r>
      <w:r w:rsidR="00921CAB">
        <w:t xml:space="preserve">the road could serve as a backup option. </w:t>
      </w:r>
      <w:r w:rsidR="005970F5">
        <w:t xml:space="preserve"> </w:t>
      </w:r>
    </w:p>
    <w:p w14:paraId="77D5057D" w14:textId="361E02A6" w:rsidR="00DF062B" w:rsidRDefault="00DF062B" w:rsidP="00DF062B">
      <w:pPr>
        <w:pStyle w:val="ListParagraph"/>
        <w:widowControl/>
        <w:numPr>
          <w:ilvl w:val="0"/>
          <w:numId w:val="18"/>
        </w:numPr>
        <w:autoSpaceDE/>
        <w:autoSpaceDN/>
        <w:spacing w:after="160" w:line="259" w:lineRule="auto"/>
      </w:pPr>
      <w:r w:rsidRPr="006C0060">
        <w:t>Council Member Malkovich- South Utah Valley Animal Shelter</w:t>
      </w:r>
      <w:r w:rsidR="00E54D60">
        <w:t xml:space="preserve">: </w:t>
      </w:r>
      <w:r w:rsidR="00D27909">
        <w:t>Council Member Malkovich had n</w:t>
      </w:r>
      <w:r w:rsidR="00E54D60">
        <w:t xml:space="preserve">othing to report. </w:t>
      </w:r>
    </w:p>
    <w:p w14:paraId="53EFAFFF" w14:textId="77777777" w:rsidR="00DF062B" w:rsidRPr="005C399E" w:rsidRDefault="00DF062B" w:rsidP="00DF062B">
      <w:pPr>
        <w:pStyle w:val="ListParagraph"/>
        <w:widowControl/>
        <w:autoSpaceDE/>
        <w:autoSpaceDN/>
        <w:spacing w:after="160" w:line="259" w:lineRule="auto"/>
        <w:ind w:left="1080"/>
      </w:pPr>
    </w:p>
    <w:p w14:paraId="42408C63" w14:textId="77777777" w:rsidR="00DF062B" w:rsidRPr="00E5715A" w:rsidRDefault="00DF062B" w:rsidP="00DF062B">
      <w:pPr>
        <w:pStyle w:val="ListParagraph"/>
        <w:widowControl/>
        <w:numPr>
          <w:ilvl w:val="0"/>
          <w:numId w:val="15"/>
        </w:numPr>
        <w:autoSpaceDE/>
        <w:autoSpaceDN/>
        <w:spacing w:after="160" w:line="259" w:lineRule="auto"/>
        <w:rPr>
          <w:b/>
          <w:bCs/>
        </w:rPr>
      </w:pPr>
      <w:r w:rsidRPr="00E5715A">
        <w:rPr>
          <w:b/>
          <w:bCs/>
        </w:rPr>
        <w:t>Items for Upcoming City Council Meetings</w:t>
      </w:r>
    </w:p>
    <w:p w14:paraId="5CFC5194" w14:textId="77777777" w:rsidR="00D53999" w:rsidRDefault="00D53999" w:rsidP="00297CBB">
      <w:pPr>
        <w:pStyle w:val="ListParagraph"/>
        <w:ind w:left="360"/>
      </w:pPr>
    </w:p>
    <w:p w14:paraId="70867E26" w14:textId="6DE2839A" w:rsidR="000E1006" w:rsidRDefault="00132FC3" w:rsidP="000E1006">
      <w:pPr>
        <w:pStyle w:val="ListParagraph"/>
      </w:pPr>
      <w:r>
        <w:t xml:space="preserve">Questions were raised concerning a tentative schedule for the budget process. </w:t>
      </w:r>
      <w:r w:rsidR="00D53999">
        <w:t>Finance Director</w:t>
      </w:r>
      <w:r>
        <w:t xml:space="preserve"> Chris Helvey noted that Wayne Fransen </w:t>
      </w:r>
      <w:r w:rsidR="000E1006">
        <w:t>mentioned the need for a temporary budget hearing.  After talking with a few other cities</w:t>
      </w:r>
      <w:r w:rsidR="00A571F7">
        <w:t>, Mr. Helvey believes one does not need to be held,</w:t>
      </w:r>
      <w:r w:rsidR="000E1006">
        <w:t xml:space="preserve"> but he will review the state code to ensure all the necessary processes are being followed. </w:t>
      </w:r>
    </w:p>
    <w:p w14:paraId="5A9B5C3C" w14:textId="77777777" w:rsidR="000E1006" w:rsidRDefault="000E1006" w:rsidP="000E1006">
      <w:pPr>
        <w:pStyle w:val="ListParagraph"/>
      </w:pPr>
    </w:p>
    <w:p w14:paraId="0FA57DFE" w14:textId="72A26220" w:rsidR="00D53999" w:rsidRDefault="00D53999" w:rsidP="000E1006">
      <w:pPr>
        <w:pStyle w:val="ListParagraph"/>
      </w:pPr>
      <w:r w:rsidRPr="00D53999">
        <w:t>The council agreed to aim for presenting the preliminary budget on April 22nd, with a public hearing tentatively scheduled for June 10th. A "budget retreat" (council meeting focused on the budget) is planned for May 27th.</w:t>
      </w:r>
    </w:p>
    <w:p w14:paraId="262AB3D5" w14:textId="77777777" w:rsidR="00A571F7" w:rsidRPr="00D53999" w:rsidRDefault="00A571F7" w:rsidP="000E1006">
      <w:pPr>
        <w:pStyle w:val="ListParagraph"/>
      </w:pPr>
    </w:p>
    <w:p w14:paraId="2806088C" w14:textId="0BC67B11" w:rsidR="00297CBB" w:rsidRDefault="000D3431" w:rsidP="00A571F7">
      <w:pPr>
        <w:pStyle w:val="ListParagraph"/>
      </w:pPr>
      <w:r>
        <w:t>Council Member Hutching asked to schedule a presentation</w:t>
      </w:r>
      <w:r w:rsidR="00321A58">
        <w:t xml:space="preserve"> about dark skies to be heard by the council from the Parks, Trails, and Recreation Committee</w:t>
      </w:r>
      <w:r>
        <w:t xml:space="preserve">.  He proposed May 13th for this presentation.  </w:t>
      </w:r>
    </w:p>
    <w:p w14:paraId="50B3FD0F" w14:textId="77777777" w:rsidR="00297CBB" w:rsidRPr="000F1C43" w:rsidRDefault="00297CBB" w:rsidP="00297CBB">
      <w:pPr>
        <w:pStyle w:val="ListParagraph"/>
        <w:ind w:left="360"/>
      </w:pPr>
    </w:p>
    <w:p w14:paraId="3E5C3132" w14:textId="251D7999" w:rsidR="00D57BFA" w:rsidRPr="00B53D0B" w:rsidRDefault="00297CBB" w:rsidP="00B53D0B">
      <w:pPr>
        <w:rPr>
          <w:b/>
          <w:bCs/>
        </w:rPr>
      </w:pPr>
      <w:r>
        <w:rPr>
          <w:b/>
          <w:bCs/>
        </w:rPr>
        <w:t>The work session was adjourned</w:t>
      </w:r>
      <w:r w:rsidR="00B53D0B">
        <w:rPr>
          <w:b/>
          <w:bCs/>
        </w:rPr>
        <w:t xml:space="preserve"> at </w:t>
      </w:r>
      <w:r w:rsidR="00895579">
        <w:rPr>
          <w:b/>
          <w:bCs/>
        </w:rPr>
        <w:t>7:38</w:t>
      </w:r>
      <w:r w:rsidR="00B53D0B">
        <w:rPr>
          <w:b/>
          <w:bCs/>
        </w:rPr>
        <w:t xml:space="preserve"> p.m. </w:t>
      </w:r>
    </w:p>
    <w:p w14:paraId="73D4B121" w14:textId="77777777" w:rsidR="00165DBB" w:rsidRDefault="00165DBB" w:rsidP="00165DBB">
      <w:pPr>
        <w:pStyle w:val="ListParagraph"/>
      </w:pPr>
    </w:p>
    <w:p w14:paraId="37603ADC" w14:textId="77777777" w:rsidR="00165DBB" w:rsidRDefault="00165DBB" w:rsidP="00165DBB">
      <w:pPr>
        <w:pStyle w:val="ListParagraph"/>
      </w:pPr>
    </w:p>
    <w:p w14:paraId="01F5AC5B" w14:textId="068FD8F5" w:rsidR="00484CC5" w:rsidRDefault="005C788F" w:rsidP="005C788F">
      <w:pPr>
        <w:pStyle w:val="BodyText"/>
        <w:tabs>
          <w:tab w:val="left" w:pos="3648"/>
        </w:tabs>
        <w:spacing w:before="79"/>
        <w:ind w:left="2160" w:right="1615"/>
        <w:rPr>
          <w:b/>
          <w:bCs/>
          <w:spacing w:val="-4"/>
        </w:rPr>
      </w:pPr>
      <w:r>
        <w:rPr>
          <w:b/>
          <w:bCs/>
          <w:spacing w:val="-4"/>
        </w:rPr>
        <w:tab/>
      </w:r>
    </w:p>
    <w:p w14:paraId="55FD65E8" w14:textId="77777777" w:rsidR="005C788F" w:rsidRDefault="005C788F" w:rsidP="005C788F">
      <w:pPr>
        <w:pStyle w:val="BodyText"/>
        <w:tabs>
          <w:tab w:val="left" w:pos="3648"/>
        </w:tabs>
        <w:spacing w:before="79"/>
        <w:ind w:left="2160" w:right="1615"/>
        <w:rPr>
          <w:b/>
          <w:bCs/>
          <w:spacing w:val="-4"/>
        </w:rPr>
      </w:pPr>
    </w:p>
    <w:p w14:paraId="03031FA6" w14:textId="77777777" w:rsidR="005C788F" w:rsidRDefault="005C788F" w:rsidP="005C788F">
      <w:pPr>
        <w:pStyle w:val="BodyText"/>
        <w:tabs>
          <w:tab w:val="left" w:pos="3648"/>
        </w:tabs>
        <w:spacing w:before="79"/>
        <w:ind w:left="2160" w:right="1615"/>
        <w:rPr>
          <w:b/>
          <w:bCs/>
          <w:spacing w:val="-4"/>
        </w:rPr>
      </w:pPr>
    </w:p>
    <w:p w14:paraId="57305162" w14:textId="77777777" w:rsidR="005C788F" w:rsidRDefault="005C788F" w:rsidP="005C788F">
      <w:pPr>
        <w:pStyle w:val="BodyText"/>
        <w:tabs>
          <w:tab w:val="left" w:pos="3648"/>
        </w:tabs>
        <w:spacing w:before="79"/>
        <w:ind w:left="2160" w:right="1615"/>
        <w:rPr>
          <w:b/>
          <w:bCs/>
          <w:spacing w:val="-4"/>
        </w:rPr>
      </w:pPr>
    </w:p>
    <w:p w14:paraId="1ACF379D" w14:textId="77777777" w:rsidR="005C788F" w:rsidRDefault="005C788F" w:rsidP="005C788F">
      <w:pPr>
        <w:pStyle w:val="BodyText"/>
        <w:tabs>
          <w:tab w:val="left" w:pos="3648"/>
        </w:tabs>
        <w:spacing w:before="79"/>
        <w:ind w:left="2160" w:right="1615"/>
        <w:rPr>
          <w:b/>
          <w:bCs/>
          <w:spacing w:val="-4"/>
        </w:rPr>
      </w:pPr>
    </w:p>
    <w:p w14:paraId="69AB6ED4" w14:textId="77777777" w:rsidR="005C788F" w:rsidRDefault="005C788F" w:rsidP="005C788F">
      <w:pPr>
        <w:pStyle w:val="BodyText"/>
        <w:tabs>
          <w:tab w:val="left" w:pos="3648"/>
        </w:tabs>
        <w:spacing w:before="79"/>
        <w:ind w:left="2160" w:right="1615"/>
        <w:rPr>
          <w:b/>
          <w:bCs/>
          <w:spacing w:val="-4"/>
        </w:rPr>
      </w:pPr>
    </w:p>
    <w:p w14:paraId="3663C7AD" w14:textId="77777777" w:rsidR="005C788F" w:rsidRDefault="005C788F" w:rsidP="005C788F">
      <w:pPr>
        <w:pStyle w:val="BodyText"/>
        <w:tabs>
          <w:tab w:val="left" w:pos="3648"/>
        </w:tabs>
        <w:spacing w:before="79"/>
        <w:ind w:left="2160" w:right="1615"/>
        <w:rPr>
          <w:b/>
          <w:bCs/>
          <w:spacing w:val="-4"/>
        </w:rPr>
      </w:pPr>
    </w:p>
    <w:p w14:paraId="0FA16D19" w14:textId="77777777" w:rsidR="005C788F" w:rsidRDefault="005C788F" w:rsidP="005C788F">
      <w:pPr>
        <w:pStyle w:val="BodyText"/>
        <w:tabs>
          <w:tab w:val="left" w:pos="3648"/>
        </w:tabs>
        <w:spacing w:before="79"/>
        <w:ind w:left="2160" w:right="1615"/>
        <w:rPr>
          <w:b/>
          <w:bCs/>
          <w:spacing w:val="-4"/>
        </w:rPr>
      </w:pPr>
    </w:p>
    <w:p w14:paraId="275BFD54" w14:textId="77777777" w:rsidR="005C788F" w:rsidRDefault="005C788F" w:rsidP="005C788F">
      <w:pPr>
        <w:pStyle w:val="BodyText"/>
        <w:tabs>
          <w:tab w:val="left" w:pos="3648"/>
        </w:tabs>
        <w:spacing w:before="79"/>
        <w:ind w:left="2160" w:right="1615"/>
        <w:rPr>
          <w:b/>
          <w:bCs/>
          <w:spacing w:val="-4"/>
        </w:rPr>
      </w:pPr>
    </w:p>
    <w:p w14:paraId="4D7C4F6C" w14:textId="77777777" w:rsidR="005C788F" w:rsidRDefault="005C788F" w:rsidP="005C788F">
      <w:pPr>
        <w:pStyle w:val="BodyText"/>
        <w:tabs>
          <w:tab w:val="left" w:pos="3648"/>
        </w:tabs>
        <w:spacing w:before="79"/>
        <w:ind w:left="2160" w:right="1615"/>
        <w:rPr>
          <w:b/>
          <w:bCs/>
          <w:spacing w:val="-4"/>
        </w:rPr>
      </w:pPr>
    </w:p>
    <w:p w14:paraId="503B4975" w14:textId="77777777" w:rsidR="005C788F" w:rsidRDefault="005C788F" w:rsidP="005C788F">
      <w:pPr>
        <w:pStyle w:val="BodyText"/>
        <w:tabs>
          <w:tab w:val="left" w:pos="3648"/>
        </w:tabs>
        <w:spacing w:before="79"/>
        <w:ind w:left="2160" w:right="1615"/>
        <w:rPr>
          <w:b/>
          <w:bCs/>
          <w:spacing w:val="-4"/>
        </w:rPr>
      </w:pPr>
    </w:p>
    <w:p w14:paraId="303E025E" w14:textId="77777777" w:rsidR="005C788F" w:rsidRDefault="005C788F" w:rsidP="005C788F">
      <w:pPr>
        <w:pStyle w:val="BodyText"/>
        <w:tabs>
          <w:tab w:val="left" w:pos="3648"/>
        </w:tabs>
        <w:spacing w:before="79"/>
        <w:ind w:left="2160" w:right="1615"/>
        <w:rPr>
          <w:b/>
          <w:bCs/>
          <w:spacing w:val="-4"/>
        </w:rPr>
      </w:pPr>
    </w:p>
    <w:p w14:paraId="2EF8F600" w14:textId="77777777" w:rsidR="005C788F" w:rsidRDefault="005C788F" w:rsidP="005C788F">
      <w:pPr>
        <w:pStyle w:val="BodyText"/>
        <w:tabs>
          <w:tab w:val="left" w:pos="3648"/>
        </w:tabs>
        <w:spacing w:before="79"/>
        <w:ind w:left="2160" w:right="1615"/>
        <w:rPr>
          <w:b/>
          <w:bCs/>
          <w:spacing w:val="-4"/>
        </w:rPr>
      </w:pPr>
    </w:p>
    <w:p w14:paraId="7A406A2E" w14:textId="48E1DE13" w:rsidR="00165DBB" w:rsidRPr="00AF7B3C" w:rsidRDefault="00165DBB" w:rsidP="00484CC5">
      <w:pPr>
        <w:pStyle w:val="BodyText"/>
        <w:spacing w:before="79"/>
        <w:ind w:left="2160" w:right="1615"/>
        <w:rPr>
          <w:b/>
          <w:bCs/>
        </w:rPr>
      </w:pPr>
      <w:r w:rsidRPr="00AF7B3C">
        <w:rPr>
          <w:b/>
          <w:bCs/>
          <w:spacing w:val="-4"/>
        </w:rPr>
        <w:t xml:space="preserve">WOODLAND HILLS CITY COUNCIL </w:t>
      </w:r>
      <w:r w:rsidR="00484CC5">
        <w:rPr>
          <w:b/>
          <w:bCs/>
        </w:rPr>
        <w:t>MEETING</w:t>
      </w:r>
      <w:r>
        <w:rPr>
          <w:b/>
          <w:bCs/>
        </w:rPr>
        <w:t xml:space="preserve"> </w:t>
      </w:r>
    </w:p>
    <w:p w14:paraId="143671C8" w14:textId="77777777" w:rsidR="00165DBB" w:rsidRPr="00AF7B3C" w:rsidRDefault="00165DBB" w:rsidP="00165DBB">
      <w:pPr>
        <w:pStyle w:val="BodyText"/>
        <w:ind w:left="1629" w:right="1614"/>
        <w:jc w:val="center"/>
        <w:rPr>
          <w:b/>
          <w:bCs/>
        </w:rPr>
      </w:pPr>
      <w:r w:rsidRPr="00AF7B3C">
        <w:rPr>
          <w:b/>
          <w:bCs/>
        </w:rPr>
        <w:t xml:space="preserve">Woodland Hills City Center, 690 South Woodland Hills Dr. </w:t>
      </w:r>
    </w:p>
    <w:p w14:paraId="07B7BDEE" w14:textId="28C77B8A" w:rsidR="00165DBB" w:rsidRDefault="00165DBB" w:rsidP="00165DBB">
      <w:pPr>
        <w:pStyle w:val="BodyText"/>
        <w:ind w:left="1629" w:right="1614"/>
        <w:jc w:val="center"/>
        <w:rPr>
          <w:b/>
          <w:bCs/>
        </w:rPr>
      </w:pPr>
      <w:r w:rsidRPr="00AF7B3C">
        <w:rPr>
          <w:b/>
          <w:bCs/>
        </w:rPr>
        <w:t xml:space="preserve">Tuesday, </w:t>
      </w:r>
      <w:r w:rsidR="00C83721">
        <w:rPr>
          <w:b/>
          <w:bCs/>
        </w:rPr>
        <w:t>April 8</w:t>
      </w:r>
      <w:r>
        <w:rPr>
          <w:b/>
          <w:bCs/>
        </w:rPr>
        <w:t>, 2025</w:t>
      </w:r>
    </w:p>
    <w:p w14:paraId="2EFE16BF" w14:textId="77777777" w:rsidR="00165DBB" w:rsidRDefault="00165DBB" w:rsidP="00165DBB">
      <w:pPr>
        <w:pStyle w:val="BodyText"/>
        <w:ind w:left="1629" w:right="1614"/>
        <w:jc w:val="center"/>
      </w:pPr>
    </w:p>
    <w:p w14:paraId="64BB7B92" w14:textId="77777777" w:rsidR="00165DBB" w:rsidRDefault="00165DBB" w:rsidP="00165DBB">
      <w:pPr>
        <w:pStyle w:val="BodyText"/>
        <w:tabs>
          <w:tab w:val="left" w:pos="2639"/>
        </w:tabs>
        <w:ind w:left="0"/>
      </w:pPr>
      <w:r>
        <w:rPr>
          <w:spacing w:val="-2"/>
        </w:rPr>
        <w:t>CONDUCTING</w:t>
      </w:r>
      <w:r>
        <w:tab/>
      </w:r>
      <w:r>
        <w:tab/>
        <w:t>Brent T. Winder,</w:t>
      </w:r>
      <w:r>
        <w:rPr>
          <w:spacing w:val="-1"/>
        </w:rPr>
        <w:t xml:space="preserve"> </w:t>
      </w:r>
      <w:r>
        <w:rPr>
          <w:spacing w:val="-2"/>
        </w:rPr>
        <w:t>Mayor</w:t>
      </w:r>
    </w:p>
    <w:p w14:paraId="0780763F" w14:textId="77777777" w:rsidR="00165DBB" w:rsidRDefault="00165DBB" w:rsidP="00165DBB">
      <w:pPr>
        <w:pStyle w:val="BodyText"/>
        <w:ind w:left="0"/>
      </w:pPr>
    </w:p>
    <w:p w14:paraId="6644F912" w14:textId="77777777" w:rsidR="00165DBB" w:rsidRDefault="00165DBB" w:rsidP="00165DBB">
      <w:pPr>
        <w:pStyle w:val="BodyText"/>
        <w:ind w:left="0"/>
      </w:pPr>
      <w:r>
        <w:t>ELECTED</w:t>
      </w:r>
      <w:r>
        <w:rPr>
          <w:spacing w:val="-5"/>
        </w:rPr>
        <w:t xml:space="preserve"> </w:t>
      </w:r>
      <w:r>
        <w:t>OFFICIALS</w:t>
      </w:r>
      <w:r>
        <w:rPr>
          <w:spacing w:val="80"/>
        </w:rPr>
        <w:t xml:space="preserve"> </w:t>
      </w:r>
      <w:r>
        <w:t xml:space="preserve"> </w:t>
      </w:r>
      <w:r>
        <w:tab/>
        <w:t>Council Member Ben Hillyard</w:t>
      </w:r>
    </w:p>
    <w:p w14:paraId="4DCE38B3" w14:textId="77777777" w:rsidR="00E57AC2" w:rsidRDefault="00165DBB" w:rsidP="00165DBB">
      <w:pPr>
        <w:pStyle w:val="BodyText"/>
        <w:ind w:left="2160" w:firstLine="720"/>
      </w:pPr>
      <w:r>
        <w:t>Council Member Brian Hutchings</w:t>
      </w:r>
    </w:p>
    <w:p w14:paraId="3F09C674" w14:textId="4A5F8716" w:rsidR="00165DBB" w:rsidRDefault="00165DBB" w:rsidP="00165DBB">
      <w:pPr>
        <w:pStyle w:val="BodyText"/>
        <w:ind w:left="2160" w:firstLine="720"/>
      </w:pPr>
      <w:r>
        <w:t xml:space="preserve">Council Member Janet Lunt </w:t>
      </w:r>
    </w:p>
    <w:p w14:paraId="750F1658" w14:textId="77777777" w:rsidR="00165DBB" w:rsidRDefault="00165DBB" w:rsidP="00165DBB">
      <w:pPr>
        <w:pStyle w:val="BodyText"/>
        <w:ind w:left="2160" w:firstLine="720"/>
      </w:pPr>
      <w:r>
        <w:t xml:space="preserve">Council Member Kari Malkovich </w:t>
      </w:r>
    </w:p>
    <w:p w14:paraId="5ED935BD" w14:textId="06993AE0" w:rsidR="00165DBB" w:rsidRDefault="00165DBB" w:rsidP="00165DBB">
      <w:pPr>
        <w:pStyle w:val="BodyText"/>
        <w:ind w:left="2160" w:firstLine="720"/>
      </w:pPr>
      <w:r>
        <w:t xml:space="preserve">Council Member Dorel Kynaston   </w:t>
      </w:r>
    </w:p>
    <w:p w14:paraId="4DEF7298" w14:textId="77777777" w:rsidR="00165DBB" w:rsidRDefault="00165DBB" w:rsidP="00165DBB">
      <w:pPr>
        <w:pStyle w:val="BodyText"/>
        <w:ind w:left="0"/>
      </w:pPr>
    </w:p>
    <w:p w14:paraId="760C1060" w14:textId="77777777" w:rsidR="00165DBB" w:rsidRDefault="00165DBB" w:rsidP="00165DBB">
      <w:pPr>
        <w:pStyle w:val="BodyText"/>
        <w:tabs>
          <w:tab w:val="left" w:pos="2639"/>
        </w:tabs>
        <w:ind w:left="119"/>
      </w:pPr>
    </w:p>
    <w:p w14:paraId="47DD26F0" w14:textId="77777777" w:rsidR="00165DBB" w:rsidRPr="00B261A4" w:rsidRDefault="00165DBB" w:rsidP="00165DB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57ADB78F" w14:textId="77777777" w:rsidR="00E57AC2" w:rsidRDefault="00165DBB" w:rsidP="00165DBB">
      <w:pPr>
        <w:ind w:left="2160" w:firstLine="720"/>
        <w:rPr>
          <w:sz w:val="24"/>
          <w:szCs w:val="24"/>
        </w:rPr>
      </w:pPr>
      <w:r w:rsidRPr="00B261A4">
        <w:rPr>
          <w:sz w:val="24"/>
          <w:szCs w:val="24"/>
        </w:rPr>
        <w:t xml:space="preserve">Chris Helvey, Finance Director </w:t>
      </w:r>
    </w:p>
    <w:p w14:paraId="48974929" w14:textId="2562BB07" w:rsidR="00165DBB" w:rsidRPr="00B261A4" w:rsidRDefault="00165DBB" w:rsidP="00165DBB">
      <w:pPr>
        <w:ind w:left="2160" w:firstLine="720"/>
        <w:rPr>
          <w:sz w:val="24"/>
          <w:szCs w:val="24"/>
        </w:rPr>
      </w:pPr>
      <w:r w:rsidRPr="00B261A4">
        <w:rPr>
          <w:sz w:val="24"/>
          <w:szCs w:val="24"/>
        </w:rPr>
        <w:t>Jody Stones, City Recorder</w:t>
      </w:r>
      <w:r>
        <w:rPr>
          <w:sz w:val="24"/>
          <w:szCs w:val="24"/>
        </w:rPr>
        <w:t xml:space="preserve"> </w:t>
      </w:r>
    </w:p>
    <w:p w14:paraId="6EDE8408" w14:textId="77777777" w:rsidR="00165DBB" w:rsidRDefault="00165DBB" w:rsidP="00165DB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697C1473" w14:textId="77777777" w:rsidR="00165DBB" w:rsidRDefault="00165DBB" w:rsidP="00165DBB">
      <w:pPr>
        <w:pStyle w:val="BodyText"/>
        <w:ind w:left="0"/>
      </w:pPr>
    </w:p>
    <w:p w14:paraId="41BEA8B3" w14:textId="7C62C2EF" w:rsidR="00006F9D" w:rsidRPr="00640BAA" w:rsidRDefault="002F6B98" w:rsidP="000F1C43">
      <w:pPr>
        <w:rPr>
          <w:b/>
          <w:bCs/>
          <w:u w:val="single"/>
        </w:rPr>
      </w:pPr>
      <w:r w:rsidRPr="00640BAA">
        <w:rPr>
          <w:b/>
          <w:bCs/>
          <w:u w:val="single"/>
        </w:rPr>
        <w:t>CALL TO ORDER</w:t>
      </w:r>
    </w:p>
    <w:p w14:paraId="0D60089A" w14:textId="77777777" w:rsidR="002F6B98" w:rsidRPr="000F1C43" w:rsidRDefault="002F6B98" w:rsidP="000F1C43"/>
    <w:p w14:paraId="1979A51B" w14:textId="7DCAB7CB" w:rsidR="00C84AC6" w:rsidRPr="000F1C43" w:rsidRDefault="00006D08" w:rsidP="002638BB">
      <w:r>
        <w:rPr>
          <w:b/>
          <w:bCs/>
        </w:rPr>
        <w:t xml:space="preserve">18. </w:t>
      </w:r>
      <w:r w:rsidR="00C042A4" w:rsidRPr="00006D08">
        <w:rPr>
          <w:b/>
          <w:bCs/>
        </w:rPr>
        <w:t>Call to Order</w:t>
      </w:r>
      <w:r w:rsidR="00543484" w:rsidRPr="000F1C43">
        <w:t xml:space="preserve">: </w:t>
      </w:r>
      <w:r w:rsidR="00165DBB" w:rsidRPr="000F1C43">
        <w:t xml:space="preserve">Mayor Winder </w:t>
      </w:r>
      <w:r w:rsidR="00AB6870" w:rsidRPr="000F1C43">
        <w:t xml:space="preserve">called the meeting to order at </w:t>
      </w:r>
      <w:r w:rsidR="001920B0">
        <w:t xml:space="preserve">7:42 </w:t>
      </w:r>
      <w:r w:rsidR="00C83721">
        <w:t>p.m</w:t>
      </w:r>
      <w:r w:rsidR="001920B0">
        <w:t>.</w:t>
      </w:r>
      <w:r w:rsidR="00006F9D" w:rsidRPr="000F1C43">
        <w:t xml:space="preserve">. </w:t>
      </w:r>
    </w:p>
    <w:p w14:paraId="62BD533F" w14:textId="77777777" w:rsidR="00C042A4" w:rsidRPr="000F1C43" w:rsidRDefault="00C042A4" w:rsidP="000F1C43">
      <w:pPr>
        <w:pStyle w:val="ListParagraph"/>
      </w:pPr>
    </w:p>
    <w:p w14:paraId="0074A155" w14:textId="1DC240DE" w:rsidR="00C042A4" w:rsidRPr="000F1C43" w:rsidRDefault="002638BB" w:rsidP="002638BB">
      <w:r>
        <w:rPr>
          <w:b/>
          <w:bCs/>
        </w:rPr>
        <w:t xml:space="preserve">19.  </w:t>
      </w:r>
      <w:r w:rsidR="00C042A4" w:rsidRPr="002638BB">
        <w:rPr>
          <w:b/>
          <w:bCs/>
        </w:rPr>
        <w:t>Inv</w:t>
      </w:r>
      <w:r w:rsidR="00543484" w:rsidRPr="002638BB">
        <w:rPr>
          <w:b/>
          <w:bCs/>
        </w:rPr>
        <w:t>ocation</w:t>
      </w:r>
      <w:r w:rsidR="000F1C43" w:rsidRPr="000F1C43">
        <w:t>:</w:t>
      </w:r>
      <w:r w:rsidR="00543484" w:rsidRPr="000F1C43">
        <w:t xml:space="preserve"> Council Member </w:t>
      </w:r>
      <w:r w:rsidR="009C12C3">
        <w:t>Lunt</w:t>
      </w:r>
      <w:r w:rsidR="00543484" w:rsidRPr="000F1C43">
        <w:t xml:space="preserve"> offered an invocation. </w:t>
      </w:r>
    </w:p>
    <w:p w14:paraId="586A8526" w14:textId="77777777" w:rsidR="000F1C43" w:rsidRPr="000F1C43" w:rsidRDefault="000F1C43" w:rsidP="000F1C43">
      <w:pPr>
        <w:pStyle w:val="ListParagraph"/>
      </w:pPr>
    </w:p>
    <w:p w14:paraId="165903D8" w14:textId="77777777" w:rsidR="001E4EF2" w:rsidRDefault="002638BB" w:rsidP="00E90F0E">
      <w:r>
        <w:rPr>
          <w:b/>
          <w:bCs/>
        </w:rPr>
        <w:t xml:space="preserve">20.  </w:t>
      </w:r>
      <w:r w:rsidR="000F1C43" w:rsidRPr="002638BB">
        <w:rPr>
          <w:b/>
          <w:bCs/>
        </w:rPr>
        <w:t>Pledge of Allegiance</w:t>
      </w:r>
      <w:r w:rsidR="000F1C43" w:rsidRPr="000F1C43">
        <w:t xml:space="preserve">: </w:t>
      </w:r>
      <w:r w:rsidR="0002648F">
        <w:t>Council Member</w:t>
      </w:r>
      <w:r w:rsidR="009C12C3">
        <w:t xml:space="preserve"> Kynaston</w:t>
      </w:r>
      <w:r w:rsidR="000F1C43" w:rsidRPr="000F1C43">
        <w:t xml:space="preserve"> recited the Pledge of Allegianc</w:t>
      </w:r>
      <w:r w:rsidR="001E4EF2">
        <w:t>e.</w:t>
      </w:r>
    </w:p>
    <w:p w14:paraId="2AE5E0F3" w14:textId="77777777" w:rsidR="001E4EF2" w:rsidRDefault="001E4EF2" w:rsidP="00E90F0E"/>
    <w:p w14:paraId="47C116DA" w14:textId="41BAA203" w:rsidR="00E90F0E" w:rsidRPr="00E90F0E" w:rsidRDefault="002638BB" w:rsidP="00E90F0E">
      <w:r>
        <w:rPr>
          <w:b/>
          <w:bCs/>
        </w:rPr>
        <w:t xml:space="preserve">21.  </w:t>
      </w:r>
      <w:r w:rsidR="00640BAA" w:rsidRPr="002638BB">
        <w:rPr>
          <w:b/>
          <w:bCs/>
        </w:rPr>
        <w:t>Public Comment</w:t>
      </w:r>
      <w:r w:rsidR="00640BAA">
        <w:t>:</w:t>
      </w:r>
      <w:r w:rsidR="001E4EF2">
        <w:t xml:space="preserve"> </w:t>
      </w:r>
      <w:r w:rsidR="00E90F0E" w:rsidRPr="00E90F0E">
        <w:t xml:space="preserve">Marcus Williams, </w:t>
      </w:r>
      <w:r w:rsidR="001E4EF2">
        <w:t>with</w:t>
      </w:r>
      <w:r w:rsidR="00E90F0E" w:rsidRPr="00E90F0E">
        <w:t xml:space="preserve"> Salem Community Theater, introduced himself as a community advocate and shared information about </w:t>
      </w:r>
      <w:r w:rsidR="001E4EF2">
        <w:t xml:space="preserve">the Hale Center </w:t>
      </w:r>
      <w:r w:rsidR="000C3FB6">
        <w:t>Theater moving to the Do Terra Campus</w:t>
      </w:r>
      <w:r w:rsidR="00E90F0E" w:rsidRPr="00E90F0E">
        <w:t xml:space="preserve">. </w:t>
      </w:r>
      <w:r w:rsidR="00D60F8B">
        <w:t xml:space="preserve">Since the theater opened in January, it has given out 65000 tickets to schools and will continue to provide opportunities for residents. </w:t>
      </w:r>
      <w:r w:rsidR="00E90F0E" w:rsidRPr="00E90F0E">
        <w:t>He presented the city with 50 vouchers for two tickets each to their current show, "Jersey Boys."</w:t>
      </w:r>
    </w:p>
    <w:p w14:paraId="07987550" w14:textId="559692EB" w:rsidR="00E90F0E" w:rsidRDefault="00640BAA" w:rsidP="002638BB">
      <w:r>
        <w:t xml:space="preserve"> </w:t>
      </w:r>
    </w:p>
    <w:p w14:paraId="6A8AA158" w14:textId="2FE63338" w:rsidR="00640BAA" w:rsidRPr="000F1C43" w:rsidRDefault="004D77E7" w:rsidP="002638BB">
      <w:r>
        <w:t xml:space="preserve"> </w:t>
      </w:r>
    </w:p>
    <w:p w14:paraId="5916B874" w14:textId="77777777" w:rsidR="00C84AC6" w:rsidRDefault="00C84AC6" w:rsidP="00165DBB"/>
    <w:p w14:paraId="489BAED3" w14:textId="77777777" w:rsidR="00165DBB" w:rsidRDefault="00165DBB" w:rsidP="00165DBB"/>
    <w:p w14:paraId="1EB034E6" w14:textId="32284D5D" w:rsidR="00165DBB" w:rsidRDefault="00D2229D" w:rsidP="002F6B98">
      <w:pPr>
        <w:pStyle w:val="ListParagraph"/>
        <w:ind w:left="0"/>
        <w:rPr>
          <w:b/>
          <w:bCs/>
          <w:u w:val="single"/>
        </w:rPr>
      </w:pPr>
      <w:r w:rsidRPr="00D2229D">
        <w:rPr>
          <w:b/>
          <w:bCs/>
          <w:u w:val="single"/>
        </w:rPr>
        <w:t>CONSENT AGENDA</w:t>
      </w:r>
    </w:p>
    <w:p w14:paraId="008A0474" w14:textId="77777777" w:rsidR="00D2229D" w:rsidRDefault="00D2229D" w:rsidP="002F6B98">
      <w:pPr>
        <w:pStyle w:val="ListParagraph"/>
        <w:ind w:left="0"/>
        <w:rPr>
          <w:b/>
          <w:bCs/>
          <w:u w:val="single"/>
        </w:rPr>
      </w:pPr>
    </w:p>
    <w:p w14:paraId="3653C8AC" w14:textId="50E743D9" w:rsidR="00D2229D" w:rsidRPr="002638BB" w:rsidRDefault="002638BB" w:rsidP="00D81DF3">
      <w:pPr>
        <w:ind w:left="90"/>
        <w:rPr>
          <w:b/>
          <w:bCs/>
        </w:rPr>
      </w:pPr>
      <w:r>
        <w:rPr>
          <w:b/>
          <w:bCs/>
        </w:rPr>
        <w:t xml:space="preserve">22.  </w:t>
      </w:r>
      <w:r w:rsidR="00AA13BC" w:rsidRPr="002638BB">
        <w:rPr>
          <w:b/>
          <w:bCs/>
        </w:rPr>
        <w:t xml:space="preserve">February </w:t>
      </w:r>
      <w:r w:rsidR="0051238D" w:rsidRPr="002638BB">
        <w:rPr>
          <w:b/>
          <w:bCs/>
        </w:rPr>
        <w:t>25</w:t>
      </w:r>
      <w:r w:rsidR="00C019B8" w:rsidRPr="002638BB">
        <w:rPr>
          <w:b/>
          <w:bCs/>
        </w:rPr>
        <w:t>,</w:t>
      </w:r>
      <w:r w:rsidR="00AA13BC" w:rsidRPr="002638BB">
        <w:rPr>
          <w:b/>
          <w:bCs/>
        </w:rPr>
        <w:t xml:space="preserve"> 2025</w:t>
      </w:r>
      <w:r w:rsidR="00FA5F2D" w:rsidRPr="002638BB">
        <w:rPr>
          <w:b/>
          <w:bCs/>
        </w:rPr>
        <w:t xml:space="preserve"> City Council Meeting Minutes</w:t>
      </w:r>
    </w:p>
    <w:p w14:paraId="7B914183" w14:textId="77777777" w:rsidR="00666BB6" w:rsidRDefault="00666BB6" w:rsidP="00666BB6">
      <w:pPr>
        <w:pStyle w:val="ListParagraph"/>
        <w:ind w:left="360"/>
        <w:rPr>
          <w:b/>
          <w:bCs/>
        </w:rPr>
      </w:pPr>
    </w:p>
    <w:p w14:paraId="2BA0F2D1" w14:textId="0A4229E0" w:rsidR="00666BB6" w:rsidRPr="008D5D6A" w:rsidRDefault="00666BB6" w:rsidP="00C019B8">
      <w:pPr>
        <w:ind w:left="90"/>
      </w:pPr>
      <w:r w:rsidRPr="00666BB6">
        <w:rPr>
          <w:b/>
          <w:bCs/>
          <w:u w:val="single"/>
        </w:rPr>
        <w:t>MOTION:</w:t>
      </w:r>
      <w:r w:rsidRPr="008D5D6A">
        <w:t xml:space="preserve"> Council</w:t>
      </w:r>
      <w:r>
        <w:t xml:space="preserve"> Member</w:t>
      </w:r>
      <w:r w:rsidR="000C279F">
        <w:t xml:space="preserve"> Hutchings move</w:t>
      </w:r>
      <w:r w:rsidR="00D60F8B">
        <w:t>d</w:t>
      </w:r>
      <w:r w:rsidR="000C279F">
        <w:t xml:space="preserve"> to approve the consent agenda</w:t>
      </w:r>
      <w:r w:rsidR="00D60F8B">
        <w:t xml:space="preserve"> including the February 25, 2025 City Council Meeting Minutes, the March 11, 2025 City Council Meeting Minutes and </w:t>
      </w:r>
      <w:r w:rsidR="00D40A92">
        <w:t xml:space="preserve">funds disbursements in the amount of $339,509.50 payable to Panthera/Summit Creek for connection fees collected by the City for Four Seasons Plats A through D and the LDS Building at the intersection of Summit Creek Drive and 11200 </w:t>
      </w:r>
      <w:proofErr w:type="spellStart"/>
      <w:r w:rsidR="00D40A92">
        <w:t>South</w:t>
      </w:r>
      <w:r w:rsidR="00584391">
        <w:t>City</w:t>
      </w:r>
      <w:proofErr w:type="spellEnd"/>
      <w:r w:rsidR="00584391">
        <w:t xml:space="preserve"> Council Meeting Minutes.</w:t>
      </w:r>
    </w:p>
    <w:p w14:paraId="0EE94403" w14:textId="77777777" w:rsidR="00666BB6" w:rsidRPr="00666BB6" w:rsidRDefault="00666BB6" w:rsidP="00666BB6">
      <w:pPr>
        <w:pStyle w:val="ListParagraph"/>
        <w:ind w:left="360"/>
      </w:pPr>
    </w:p>
    <w:p w14:paraId="58900009" w14:textId="129B3B9C" w:rsidR="00666BB6" w:rsidRDefault="00666BB6" w:rsidP="00C019B8">
      <w:pPr>
        <w:ind w:left="90"/>
      </w:pPr>
      <w:r w:rsidRPr="00666BB6">
        <w:rPr>
          <w:b/>
          <w:bCs/>
          <w:u w:val="single"/>
        </w:rPr>
        <w:t>SECOND</w:t>
      </w:r>
      <w:r w:rsidRPr="008D5D6A">
        <w:t xml:space="preserve">: </w:t>
      </w:r>
      <w:r>
        <w:t>The m</w:t>
      </w:r>
      <w:r w:rsidRPr="008D5D6A">
        <w:t>otion</w:t>
      </w:r>
      <w:r w:rsidRPr="00666BB6">
        <w:rPr>
          <w:spacing w:val="-3"/>
        </w:rPr>
        <w:t xml:space="preserve"> was </w:t>
      </w:r>
      <w:r w:rsidRPr="008D5D6A">
        <w:t>seconded</w:t>
      </w:r>
      <w:r w:rsidRPr="00666BB6">
        <w:rPr>
          <w:spacing w:val="-3"/>
        </w:rPr>
        <w:t xml:space="preserve"> </w:t>
      </w:r>
      <w:r w:rsidRPr="008D5D6A">
        <w:t>by</w:t>
      </w:r>
      <w:r w:rsidRPr="00666BB6">
        <w:rPr>
          <w:spacing w:val="-3"/>
        </w:rPr>
        <w:t xml:space="preserve"> </w:t>
      </w:r>
      <w:r w:rsidRPr="008D5D6A">
        <w:t>Council</w:t>
      </w:r>
      <w:r>
        <w:t xml:space="preserve"> Member </w:t>
      </w:r>
      <w:r w:rsidR="000C279F">
        <w:t>Malkovich</w:t>
      </w:r>
    </w:p>
    <w:p w14:paraId="275E3762" w14:textId="77777777" w:rsidR="00666BB6" w:rsidRDefault="00666BB6" w:rsidP="00666BB6">
      <w:pPr>
        <w:pStyle w:val="ListParagraph"/>
        <w:ind w:left="360"/>
      </w:pPr>
    </w:p>
    <w:p w14:paraId="361C4097" w14:textId="51B66934" w:rsidR="00666BB6" w:rsidRDefault="00666BB6" w:rsidP="00C019B8">
      <w:pPr>
        <w:ind w:left="90"/>
      </w:pPr>
      <w:r w:rsidRPr="00666BB6">
        <w:rPr>
          <w:b/>
          <w:bCs/>
          <w:u w:val="single"/>
        </w:rPr>
        <w:t>VOTE</w:t>
      </w:r>
      <w:r w:rsidRPr="00AF7B3C">
        <w:t xml:space="preserve">: </w:t>
      </w:r>
      <w:r>
        <w:t xml:space="preserve">The motion </w:t>
      </w:r>
      <w:r w:rsidR="00B06129">
        <w:t xml:space="preserve">was </w:t>
      </w:r>
      <w:r>
        <w:t>passed unanimously.</w:t>
      </w:r>
    </w:p>
    <w:p w14:paraId="2263F3E1" w14:textId="77777777" w:rsidR="00C019B8" w:rsidRDefault="00C019B8" w:rsidP="00584391">
      <w:pPr>
        <w:rPr>
          <w:b/>
          <w:bCs/>
          <w:u w:val="single"/>
        </w:rPr>
      </w:pPr>
    </w:p>
    <w:p w14:paraId="2376E563" w14:textId="59664199" w:rsidR="0051238D" w:rsidRDefault="002638BB" w:rsidP="00D81DF3">
      <w:pPr>
        <w:ind w:left="90"/>
        <w:rPr>
          <w:b/>
          <w:bCs/>
        </w:rPr>
      </w:pPr>
      <w:r>
        <w:rPr>
          <w:b/>
          <w:bCs/>
        </w:rPr>
        <w:t xml:space="preserve">23. </w:t>
      </w:r>
      <w:r w:rsidR="0051238D">
        <w:rPr>
          <w:b/>
          <w:bCs/>
        </w:rPr>
        <w:t xml:space="preserve">  March 11, 2025 City Council Meeting Minutes</w:t>
      </w:r>
    </w:p>
    <w:p w14:paraId="204404C1" w14:textId="77777777" w:rsidR="0051238D" w:rsidRDefault="0051238D" w:rsidP="00584391">
      <w:pPr>
        <w:rPr>
          <w:b/>
          <w:bCs/>
        </w:rPr>
      </w:pPr>
    </w:p>
    <w:p w14:paraId="17CF80C7" w14:textId="4A103110" w:rsidR="00E23312" w:rsidRPr="00D40A92" w:rsidRDefault="00D40A92" w:rsidP="00E23312">
      <w:pPr>
        <w:ind w:left="90"/>
      </w:pPr>
      <w:r>
        <w:t>See</w:t>
      </w:r>
      <w:r w:rsidR="0045450C">
        <w:t xml:space="preserve"> the</w:t>
      </w:r>
      <w:r>
        <w:t xml:space="preserve"> motion above. </w:t>
      </w:r>
    </w:p>
    <w:p w14:paraId="32A9D1D3" w14:textId="77777777" w:rsidR="0051238D" w:rsidRDefault="0051238D" w:rsidP="00584391">
      <w:pPr>
        <w:rPr>
          <w:b/>
          <w:bCs/>
        </w:rPr>
      </w:pPr>
    </w:p>
    <w:p w14:paraId="417CB232" w14:textId="0D20A5FF" w:rsidR="00E23312" w:rsidRPr="00A818B4" w:rsidRDefault="002638BB" w:rsidP="00D81DF3">
      <w:pPr>
        <w:widowControl/>
        <w:shd w:val="clear" w:color="auto" w:fill="FFFFFF"/>
        <w:autoSpaceDE/>
        <w:autoSpaceDN/>
        <w:spacing w:before="240" w:after="240"/>
        <w:ind w:left="90"/>
        <w:outlineLvl w:val="4"/>
      </w:pPr>
      <w:r>
        <w:rPr>
          <w:b/>
          <w:bCs/>
        </w:rPr>
        <w:t>24</w:t>
      </w:r>
      <w:r w:rsidR="0051238D" w:rsidRPr="00E23312">
        <w:rPr>
          <w:b/>
          <w:bCs/>
        </w:rPr>
        <w:t xml:space="preserve">.  Fund Disbursements in the amount of </w:t>
      </w:r>
      <w:r w:rsidR="00D40A92">
        <w:rPr>
          <w:b/>
          <w:bCs/>
        </w:rPr>
        <w:t>f</w:t>
      </w:r>
      <w:r w:rsidR="00E23312" w:rsidRPr="00D40A92">
        <w:rPr>
          <w:b/>
          <w:bCs/>
        </w:rPr>
        <w:t>und disbursement in the amount of $339,509.50 payable to Panthera/Summit Creek for connection fees collected by the City for Four Seasons Plats A through D and the LDS Building at the intersection of Summit Creek Drive and 11200 South.</w:t>
      </w:r>
      <w:r w:rsidR="00E23312">
        <w:t xml:space="preserve"> </w:t>
      </w:r>
    </w:p>
    <w:p w14:paraId="2F1CC5D2" w14:textId="5AC91D09" w:rsidR="00E23312" w:rsidRPr="00D40A92" w:rsidRDefault="00D40A92" w:rsidP="00E23312">
      <w:pPr>
        <w:ind w:left="90"/>
      </w:pPr>
      <w:r w:rsidRPr="00D40A92">
        <w:t>See</w:t>
      </w:r>
      <w:r w:rsidR="0045450C">
        <w:t xml:space="preserve"> the</w:t>
      </w:r>
      <w:r w:rsidRPr="00D40A92">
        <w:t xml:space="preserve"> motion above.</w:t>
      </w:r>
    </w:p>
    <w:p w14:paraId="29CAA3AC" w14:textId="67CD018D" w:rsidR="0051238D" w:rsidRPr="0051238D" w:rsidRDefault="0051238D" w:rsidP="00584391">
      <w:pPr>
        <w:rPr>
          <w:b/>
          <w:bCs/>
        </w:rPr>
      </w:pPr>
    </w:p>
    <w:p w14:paraId="7A5AEF9E" w14:textId="77777777" w:rsidR="00C019B8" w:rsidRDefault="00C019B8" w:rsidP="00584391">
      <w:pPr>
        <w:rPr>
          <w:b/>
          <w:bCs/>
          <w:u w:val="single"/>
        </w:rPr>
      </w:pPr>
    </w:p>
    <w:p w14:paraId="74E6BB97" w14:textId="6F8FCA90" w:rsidR="00666BB6" w:rsidRPr="00584391" w:rsidRDefault="00584391" w:rsidP="00584391">
      <w:pPr>
        <w:rPr>
          <w:b/>
          <w:bCs/>
          <w:u w:val="single"/>
        </w:rPr>
      </w:pPr>
      <w:r w:rsidRPr="00584391">
        <w:rPr>
          <w:b/>
          <w:bCs/>
          <w:u w:val="single"/>
        </w:rPr>
        <w:t xml:space="preserve">BUSINESS AND DISCUSSION </w:t>
      </w:r>
    </w:p>
    <w:p w14:paraId="190FA5A5" w14:textId="77777777" w:rsidR="00D81DF3" w:rsidRDefault="00D81DF3" w:rsidP="00D81DF3">
      <w:pPr>
        <w:rPr>
          <w:b/>
          <w:bCs/>
        </w:rPr>
      </w:pPr>
    </w:p>
    <w:p w14:paraId="5DC8C057" w14:textId="77777777" w:rsidR="00D81DF3" w:rsidRDefault="00D81DF3" w:rsidP="00D81DF3">
      <w:pPr>
        <w:rPr>
          <w:b/>
          <w:bCs/>
        </w:rPr>
      </w:pPr>
    </w:p>
    <w:p w14:paraId="5065D0F0" w14:textId="77777777" w:rsidR="006E2D79" w:rsidRPr="0000432D" w:rsidRDefault="00D81DF3" w:rsidP="006E2D79">
      <w:pPr>
        <w:widowControl/>
        <w:shd w:val="clear" w:color="auto" w:fill="FFFFFF"/>
        <w:autoSpaceDE/>
        <w:autoSpaceDN/>
      </w:pPr>
      <w:r w:rsidRPr="006E2D79">
        <w:rPr>
          <w:b/>
          <w:bCs/>
        </w:rPr>
        <w:t xml:space="preserve">25. </w:t>
      </w:r>
      <w:r w:rsidRPr="00895818">
        <w:rPr>
          <w:b/>
          <w:bCs/>
        </w:rPr>
        <w:t xml:space="preserve"> </w:t>
      </w:r>
      <w:r w:rsidR="006E2D79" w:rsidRPr="00895818">
        <w:rPr>
          <w:b/>
          <w:bCs/>
        </w:rPr>
        <w:t xml:space="preserve">Ordinance 2025-11 </w:t>
      </w:r>
      <w:r w:rsidR="006E2D79" w:rsidRPr="00895818">
        <w:rPr>
          <w:rFonts w:eastAsia="Open Sans"/>
          <w:b/>
          <w:bCs/>
        </w:rPr>
        <w:t>Amending the City Development and Construction Standards for Subdivisions 2.9.2: Requiring all existing properties or remodels exceeding 50% of the current residential floor space to connect to the city’s sewer system if the property line is within 300 feet of the city’s sewer system line</w:t>
      </w:r>
    </w:p>
    <w:p w14:paraId="3B58C2FB" w14:textId="6D0D5A81" w:rsidR="00584391" w:rsidRPr="002325C6" w:rsidRDefault="002C1A6A" w:rsidP="00D81DF3">
      <w:r w:rsidRPr="00D81DF3">
        <w:rPr>
          <w:b/>
          <w:bCs/>
        </w:rPr>
        <w:t xml:space="preserve"> </w:t>
      </w:r>
    </w:p>
    <w:p w14:paraId="28A18983" w14:textId="1723CC9C" w:rsidR="002325C6" w:rsidRDefault="002325C6" w:rsidP="006E2D79">
      <w:pPr>
        <w:pStyle w:val="ListParagraph"/>
        <w:ind w:left="0"/>
      </w:pPr>
      <w:r w:rsidRPr="002325C6">
        <w:rPr>
          <w:b/>
          <w:bCs/>
          <w:u w:val="single"/>
        </w:rPr>
        <w:t>MOTION:</w:t>
      </w:r>
      <w:r w:rsidRPr="008D5D6A">
        <w:t xml:space="preserve"> </w:t>
      </w:r>
      <w:r w:rsidR="00C041A8">
        <w:t xml:space="preserve">Council Member </w:t>
      </w:r>
      <w:r w:rsidR="000C279F">
        <w:t>Hillyard</w:t>
      </w:r>
      <w:r w:rsidR="005144CF">
        <w:t xml:space="preserve"> </w:t>
      </w:r>
      <w:r w:rsidR="00B713E8">
        <w:t xml:space="preserve">moved to adopt Ordinance 2025-11. </w:t>
      </w:r>
    </w:p>
    <w:p w14:paraId="7BD127AB" w14:textId="77777777" w:rsidR="00895818" w:rsidRPr="008D5D6A" w:rsidRDefault="00895818" w:rsidP="006E2D79">
      <w:pPr>
        <w:pStyle w:val="ListParagraph"/>
        <w:ind w:left="0"/>
      </w:pPr>
    </w:p>
    <w:p w14:paraId="257F2C28" w14:textId="784237CA" w:rsidR="002325C6" w:rsidRDefault="002325C6" w:rsidP="006E2D79">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F513EB">
        <w:t>Malkovich.</w:t>
      </w:r>
      <w:r w:rsidR="002E009F">
        <w:t xml:space="preserve"> </w:t>
      </w:r>
    </w:p>
    <w:p w14:paraId="1ACDBB0C" w14:textId="77777777" w:rsidR="002325C6" w:rsidRDefault="002325C6" w:rsidP="006E2D79">
      <w:pPr>
        <w:pStyle w:val="ListParagraph"/>
        <w:ind w:left="0"/>
      </w:pPr>
    </w:p>
    <w:p w14:paraId="618D7DE5" w14:textId="73D30AEF" w:rsidR="002325C6" w:rsidRDefault="002325C6" w:rsidP="006E2D79">
      <w:pPr>
        <w:pStyle w:val="ListParagraph"/>
        <w:ind w:left="0"/>
      </w:pPr>
      <w:r w:rsidRPr="002325C6">
        <w:rPr>
          <w:b/>
          <w:bCs/>
          <w:u w:val="single"/>
        </w:rPr>
        <w:t>VOTE</w:t>
      </w:r>
      <w:r w:rsidRPr="00AF7B3C">
        <w:t xml:space="preserve">: </w:t>
      </w:r>
      <w:r w:rsidR="00376D93">
        <w:t xml:space="preserve">The motion passed unanimously with a roll call vote. </w:t>
      </w:r>
    </w:p>
    <w:p w14:paraId="1DD25AE1" w14:textId="77777777" w:rsidR="00B06129" w:rsidRDefault="00B06129" w:rsidP="000A6DF2">
      <w:pPr>
        <w:pStyle w:val="ListParagraph"/>
        <w:ind w:left="360"/>
      </w:pPr>
    </w:p>
    <w:p w14:paraId="686FABAE" w14:textId="77777777" w:rsidR="006E2D79" w:rsidRDefault="006E2D79" w:rsidP="000A6DF2">
      <w:pPr>
        <w:pStyle w:val="ListParagraph"/>
        <w:ind w:left="360"/>
      </w:pPr>
    </w:p>
    <w:p w14:paraId="6847602F" w14:textId="77777777" w:rsidR="007421FD" w:rsidRPr="007421FD" w:rsidRDefault="007421FD" w:rsidP="007421FD">
      <w:pPr>
        <w:pStyle w:val="ListParagraph"/>
        <w:widowControl/>
        <w:numPr>
          <w:ilvl w:val="0"/>
          <w:numId w:val="25"/>
        </w:numPr>
        <w:shd w:val="clear" w:color="auto" w:fill="FFFFFF"/>
        <w:autoSpaceDE/>
        <w:autoSpaceDN/>
        <w:rPr>
          <w:b/>
          <w:bCs/>
        </w:rPr>
      </w:pPr>
      <w:r w:rsidRPr="007421FD">
        <w:rPr>
          <w:b/>
          <w:bCs/>
        </w:rPr>
        <w:t xml:space="preserve">Ordinance 2025-12 Amending Section </w:t>
      </w:r>
      <w:r w:rsidRPr="007421FD">
        <w:rPr>
          <w:rFonts w:eastAsia="Open Sans"/>
          <w:b/>
          <w:bCs/>
        </w:rPr>
        <w:t>10-8-2 B of the City Code- Permitted Building Uses</w:t>
      </w:r>
    </w:p>
    <w:p w14:paraId="05C319EC" w14:textId="77777777" w:rsidR="007421FD" w:rsidRDefault="007421FD" w:rsidP="007421FD">
      <w:pPr>
        <w:pStyle w:val="ListParagraph"/>
        <w:widowControl/>
        <w:shd w:val="clear" w:color="auto" w:fill="FFFFFF"/>
        <w:autoSpaceDE/>
        <w:autoSpaceDN/>
        <w:ind w:left="360"/>
        <w:rPr>
          <w:b/>
          <w:bCs/>
        </w:rPr>
      </w:pPr>
    </w:p>
    <w:p w14:paraId="41634BE0" w14:textId="198550F2" w:rsidR="009538FA" w:rsidRDefault="009538FA" w:rsidP="009538FA">
      <w:pPr>
        <w:pStyle w:val="ListParagraph"/>
        <w:ind w:left="0"/>
      </w:pPr>
      <w:r w:rsidRPr="002325C6">
        <w:rPr>
          <w:b/>
          <w:bCs/>
          <w:u w:val="single"/>
        </w:rPr>
        <w:t>MOTION:</w:t>
      </w:r>
      <w:r w:rsidRPr="008D5D6A">
        <w:t xml:space="preserve"> </w:t>
      </w:r>
      <w:r>
        <w:t xml:space="preserve">Council Member </w:t>
      </w:r>
      <w:r w:rsidR="00A32B0A">
        <w:t xml:space="preserve">Hutchings moved to adopt Ordinance 2025-12. </w:t>
      </w:r>
    </w:p>
    <w:p w14:paraId="1962B767" w14:textId="77777777" w:rsidR="009538FA" w:rsidRPr="008D5D6A" w:rsidRDefault="009538FA" w:rsidP="009538FA">
      <w:pPr>
        <w:pStyle w:val="ListParagraph"/>
        <w:ind w:left="0"/>
      </w:pPr>
    </w:p>
    <w:p w14:paraId="7B22BAE3" w14:textId="4A6E0757"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A32B0A">
        <w:t xml:space="preserve">Lunt. </w:t>
      </w:r>
    </w:p>
    <w:p w14:paraId="7E6899D0" w14:textId="77777777" w:rsidR="009538FA" w:rsidRDefault="009538FA" w:rsidP="009538FA">
      <w:pPr>
        <w:pStyle w:val="ListParagraph"/>
        <w:ind w:left="0"/>
      </w:pPr>
    </w:p>
    <w:p w14:paraId="0DE1AA71" w14:textId="20D8B89E"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11450D74" w14:textId="77777777" w:rsidR="009538FA" w:rsidRDefault="009538FA" w:rsidP="009538FA">
      <w:pPr>
        <w:pStyle w:val="ListParagraph"/>
        <w:ind w:left="0"/>
      </w:pPr>
    </w:p>
    <w:p w14:paraId="6D4EAA9E" w14:textId="77777777" w:rsidR="007421FD" w:rsidRPr="009538FA" w:rsidRDefault="007421FD" w:rsidP="009538FA">
      <w:pPr>
        <w:widowControl/>
        <w:shd w:val="clear" w:color="auto" w:fill="FFFFFF"/>
        <w:autoSpaceDE/>
        <w:autoSpaceDN/>
        <w:rPr>
          <w:b/>
          <w:bCs/>
        </w:rPr>
      </w:pPr>
    </w:p>
    <w:p w14:paraId="1541EA61" w14:textId="77777777" w:rsidR="007421FD" w:rsidRPr="007421FD" w:rsidRDefault="007421FD" w:rsidP="007421FD">
      <w:pPr>
        <w:pStyle w:val="ListParagraph"/>
        <w:widowControl/>
        <w:numPr>
          <w:ilvl w:val="0"/>
          <w:numId w:val="25"/>
        </w:numPr>
        <w:shd w:val="clear" w:color="auto" w:fill="FFFFFF"/>
        <w:autoSpaceDE/>
        <w:autoSpaceDN/>
        <w:rPr>
          <w:b/>
          <w:bCs/>
        </w:rPr>
      </w:pPr>
      <w:r w:rsidRPr="007421FD">
        <w:rPr>
          <w:b/>
          <w:bCs/>
        </w:rPr>
        <w:t xml:space="preserve">Ordinance 2025-13 </w:t>
      </w:r>
      <w:r w:rsidRPr="007421FD">
        <w:rPr>
          <w:rFonts w:eastAsia="Open Sans"/>
          <w:b/>
          <w:bCs/>
        </w:rPr>
        <w:t>Amending Section 10-11-8 B. 1. J of the City Code -Fencing</w:t>
      </w:r>
    </w:p>
    <w:p w14:paraId="52EE8BB9" w14:textId="77777777" w:rsidR="007421FD" w:rsidRDefault="007421FD" w:rsidP="007421FD">
      <w:pPr>
        <w:pStyle w:val="ListParagraph"/>
        <w:widowControl/>
        <w:shd w:val="clear" w:color="auto" w:fill="FFFFFF"/>
        <w:autoSpaceDE/>
        <w:autoSpaceDN/>
        <w:ind w:left="360"/>
        <w:rPr>
          <w:b/>
          <w:bCs/>
        </w:rPr>
      </w:pPr>
    </w:p>
    <w:p w14:paraId="7F210407" w14:textId="5C7FD48E" w:rsidR="009538FA" w:rsidRDefault="009538FA" w:rsidP="009538FA">
      <w:pPr>
        <w:pStyle w:val="ListParagraph"/>
        <w:ind w:left="0"/>
      </w:pPr>
      <w:r w:rsidRPr="002325C6">
        <w:rPr>
          <w:b/>
          <w:bCs/>
          <w:u w:val="single"/>
        </w:rPr>
        <w:t>MOTION:</w:t>
      </w:r>
      <w:r w:rsidRPr="008D5D6A">
        <w:t xml:space="preserve"> </w:t>
      </w:r>
      <w:r>
        <w:t xml:space="preserve">Council Member </w:t>
      </w:r>
      <w:r w:rsidR="0025029E">
        <w:t xml:space="preserve">Hillyard moved to adopt Ordinance 2025-13. </w:t>
      </w:r>
    </w:p>
    <w:p w14:paraId="30A47210" w14:textId="77777777" w:rsidR="009538FA" w:rsidRPr="008D5D6A" w:rsidRDefault="009538FA" w:rsidP="009538FA">
      <w:pPr>
        <w:pStyle w:val="ListParagraph"/>
        <w:ind w:left="0"/>
      </w:pPr>
    </w:p>
    <w:p w14:paraId="2FB88A7C" w14:textId="79950716"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0334DA">
        <w:t xml:space="preserve"> Malkovich. </w:t>
      </w:r>
    </w:p>
    <w:p w14:paraId="55A57323" w14:textId="77777777" w:rsidR="009538FA" w:rsidRDefault="009538FA" w:rsidP="009538FA">
      <w:pPr>
        <w:pStyle w:val="ListParagraph"/>
        <w:ind w:left="0"/>
      </w:pPr>
    </w:p>
    <w:p w14:paraId="106234A7" w14:textId="00FDA9C0"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51D6A830" w14:textId="77777777" w:rsidR="00376D93" w:rsidRDefault="00376D93" w:rsidP="009538FA">
      <w:pPr>
        <w:pStyle w:val="ListParagraph"/>
        <w:ind w:left="0"/>
      </w:pPr>
    </w:p>
    <w:p w14:paraId="7FB5AF66" w14:textId="77777777" w:rsidR="00376D93" w:rsidRDefault="00376D93" w:rsidP="009538FA">
      <w:pPr>
        <w:pStyle w:val="ListParagraph"/>
        <w:ind w:left="0"/>
      </w:pPr>
    </w:p>
    <w:p w14:paraId="3BB0B9CD" w14:textId="77777777" w:rsidR="009538FA" w:rsidRDefault="009538FA" w:rsidP="009538FA">
      <w:pPr>
        <w:pStyle w:val="ListParagraph"/>
        <w:ind w:left="0"/>
      </w:pPr>
    </w:p>
    <w:p w14:paraId="5064C8EC" w14:textId="77777777" w:rsidR="009538FA" w:rsidRDefault="009538FA" w:rsidP="009538FA">
      <w:pPr>
        <w:pStyle w:val="ListParagraph"/>
        <w:ind w:left="0"/>
      </w:pPr>
    </w:p>
    <w:p w14:paraId="62BC5A85" w14:textId="77777777" w:rsidR="009538FA" w:rsidRDefault="009538FA" w:rsidP="009538FA">
      <w:pPr>
        <w:pStyle w:val="ListParagraph"/>
        <w:ind w:left="0"/>
      </w:pPr>
    </w:p>
    <w:p w14:paraId="2073B1DB" w14:textId="77777777" w:rsidR="007421FD" w:rsidRPr="009538FA" w:rsidRDefault="007421FD" w:rsidP="009538FA">
      <w:pPr>
        <w:widowControl/>
        <w:shd w:val="clear" w:color="auto" w:fill="FFFFFF"/>
        <w:autoSpaceDE/>
        <w:autoSpaceDN/>
        <w:rPr>
          <w:b/>
          <w:bCs/>
        </w:rPr>
      </w:pPr>
    </w:p>
    <w:p w14:paraId="1CC95605" w14:textId="77777777" w:rsidR="007421FD" w:rsidRPr="007421FD" w:rsidRDefault="007421FD" w:rsidP="007421FD">
      <w:pPr>
        <w:pStyle w:val="ListParagraph"/>
        <w:widowControl/>
        <w:numPr>
          <w:ilvl w:val="0"/>
          <w:numId w:val="25"/>
        </w:numPr>
        <w:shd w:val="clear" w:color="auto" w:fill="FFFFFF"/>
        <w:autoSpaceDE/>
        <w:autoSpaceDN/>
        <w:rPr>
          <w:b/>
          <w:bCs/>
        </w:rPr>
      </w:pPr>
      <w:r w:rsidRPr="007421FD">
        <w:rPr>
          <w:b/>
          <w:bCs/>
        </w:rPr>
        <w:lastRenderedPageBreak/>
        <w:t>Ordinance 2025-14</w:t>
      </w:r>
      <w:r w:rsidRPr="007421FD">
        <w:rPr>
          <w:rFonts w:eastAsia="Open Sans"/>
          <w:b/>
          <w:bCs/>
        </w:rPr>
        <w:t xml:space="preserve"> Amending Section 10- 11- 8 B. 2. </w:t>
      </w:r>
      <w:proofErr w:type="spellStart"/>
      <w:r w:rsidRPr="007421FD">
        <w:rPr>
          <w:rFonts w:eastAsia="Open Sans"/>
          <w:b/>
          <w:bCs/>
        </w:rPr>
        <w:t>a</w:t>
      </w:r>
      <w:proofErr w:type="spellEnd"/>
      <w:r w:rsidRPr="007421FD">
        <w:rPr>
          <w:rFonts w:eastAsia="Open Sans"/>
          <w:b/>
          <w:bCs/>
        </w:rPr>
        <w:t xml:space="preserve"> of the City Code- Fencing Materials </w:t>
      </w:r>
    </w:p>
    <w:p w14:paraId="339889BF" w14:textId="77777777" w:rsidR="007421FD" w:rsidRDefault="007421FD" w:rsidP="007421FD">
      <w:pPr>
        <w:pStyle w:val="ListParagraph"/>
        <w:widowControl/>
        <w:shd w:val="clear" w:color="auto" w:fill="FFFFFF"/>
        <w:autoSpaceDE/>
        <w:autoSpaceDN/>
        <w:ind w:left="360"/>
        <w:rPr>
          <w:b/>
          <w:bCs/>
        </w:rPr>
      </w:pPr>
    </w:p>
    <w:p w14:paraId="75C81E8D" w14:textId="77777777" w:rsidR="009538FA" w:rsidRDefault="009538FA" w:rsidP="009538FA">
      <w:pPr>
        <w:pStyle w:val="ListParagraph"/>
        <w:ind w:left="0"/>
        <w:rPr>
          <w:b/>
          <w:bCs/>
          <w:u w:val="single"/>
        </w:rPr>
      </w:pPr>
    </w:p>
    <w:p w14:paraId="7A53BD60" w14:textId="0B9CA1CA" w:rsidR="009538FA" w:rsidRDefault="009538FA" w:rsidP="009538FA">
      <w:pPr>
        <w:pStyle w:val="ListParagraph"/>
        <w:ind w:left="0"/>
      </w:pPr>
      <w:r w:rsidRPr="002325C6">
        <w:rPr>
          <w:b/>
          <w:bCs/>
          <w:u w:val="single"/>
        </w:rPr>
        <w:t>MOTION:</w:t>
      </w:r>
      <w:r w:rsidRPr="008D5D6A">
        <w:t xml:space="preserve"> </w:t>
      </w:r>
      <w:r>
        <w:t xml:space="preserve">Council Member </w:t>
      </w:r>
      <w:r w:rsidR="00E9154F">
        <w:t>Malkovich moved to adopt Ordinance 2025-14</w:t>
      </w:r>
      <w:r w:rsidR="00062217">
        <w:t xml:space="preserve"> with the change from </w:t>
      </w:r>
      <w:r w:rsidR="008263E8">
        <w:t>not vinyl coated to galvanized steel</w:t>
      </w:r>
      <w:r w:rsidR="00E9154F">
        <w:t>.</w:t>
      </w:r>
    </w:p>
    <w:p w14:paraId="79951597" w14:textId="77777777" w:rsidR="009538FA" w:rsidRPr="008D5D6A" w:rsidRDefault="009538FA" w:rsidP="009538FA">
      <w:pPr>
        <w:pStyle w:val="ListParagraph"/>
        <w:ind w:left="0"/>
      </w:pPr>
    </w:p>
    <w:p w14:paraId="676A3CA9" w14:textId="0A73AFC7"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E9154F">
        <w:t xml:space="preserve">Lunt. </w:t>
      </w:r>
      <w:r>
        <w:t xml:space="preserve"> </w:t>
      </w:r>
    </w:p>
    <w:p w14:paraId="71A61481" w14:textId="77777777" w:rsidR="009538FA" w:rsidRDefault="009538FA" w:rsidP="009538FA">
      <w:pPr>
        <w:pStyle w:val="ListParagraph"/>
        <w:ind w:left="0"/>
      </w:pPr>
    </w:p>
    <w:p w14:paraId="75D36206" w14:textId="1DE46B9B"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78A6017F" w14:textId="77777777" w:rsidR="007421FD" w:rsidRPr="009538FA" w:rsidRDefault="007421FD" w:rsidP="009538FA">
      <w:pPr>
        <w:widowControl/>
        <w:shd w:val="clear" w:color="auto" w:fill="FFFFFF"/>
        <w:autoSpaceDE/>
        <w:autoSpaceDN/>
        <w:rPr>
          <w:b/>
          <w:bCs/>
        </w:rPr>
      </w:pPr>
    </w:p>
    <w:p w14:paraId="72F5BBEE" w14:textId="77777777" w:rsidR="007421FD" w:rsidRPr="007421FD" w:rsidRDefault="007421FD" w:rsidP="007421FD">
      <w:pPr>
        <w:pStyle w:val="ListParagraph"/>
        <w:widowControl/>
        <w:numPr>
          <w:ilvl w:val="0"/>
          <w:numId w:val="25"/>
        </w:numPr>
        <w:shd w:val="clear" w:color="auto" w:fill="FFFFFF"/>
        <w:autoSpaceDE/>
        <w:autoSpaceDN/>
        <w:rPr>
          <w:b/>
          <w:bCs/>
        </w:rPr>
      </w:pPr>
      <w:r w:rsidRPr="007421FD">
        <w:rPr>
          <w:b/>
          <w:bCs/>
        </w:rPr>
        <w:t xml:space="preserve">Ordinance 2025-15 </w:t>
      </w:r>
      <w:r w:rsidRPr="007421FD">
        <w:rPr>
          <w:rFonts w:eastAsia="Open Sans"/>
          <w:b/>
          <w:bCs/>
        </w:rPr>
        <w:t>Amending Section 10-11-8. B 6a and b of the City Code - Permit Requirements</w:t>
      </w:r>
    </w:p>
    <w:p w14:paraId="3EDE0DE8" w14:textId="77777777" w:rsidR="007421FD" w:rsidRDefault="007421FD" w:rsidP="007421FD">
      <w:pPr>
        <w:pStyle w:val="ListParagraph"/>
        <w:widowControl/>
        <w:shd w:val="clear" w:color="auto" w:fill="FFFFFF"/>
        <w:autoSpaceDE/>
        <w:autoSpaceDN/>
        <w:ind w:left="360"/>
        <w:rPr>
          <w:b/>
          <w:bCs/>
        </w:rPr>
      </w:pPr>
    </w:p>
    <w:p w14:paraId="576D4F94" w14:textId="77777777" w:rsidR="009538FA" w:rsidRDefault="009538FA" w:rsidP="009538FA">
      <w:pPr>
        <w:pStyle w:val="ListParagraph"/>
        <w:ind w:left="0"/>
        <w:rPr>
          <w:b/>
          <w:bCs/>
          <w:u w:val="single"/>
        </w:rPr>
      </w:pPr>
    </w:p>
    <w:p w14:paraId="65FEC5CD" w14:textId="32DA6242" w:rsidR="009538FA" w:rsidRDefault="009538FA" w:rsidP="009538FA">
      <w:pPr>
        <w:pStyle w:val="ListParagraph"/>
        <w:ind w:left="0"/>
      </w:pPr>
      <w:r w:rsidRPr="002325C6">
        <w:rPr>
          <w:b/>
          <w:bCs/>
          <w:u w:val="single"/>
        </w:rPr>
        <w:t>MOTION:</w:t>
      </w:r>
      <w:r w:rsidRPr="008D5D6A">
        <w:t xml:space="preserve"> </w:t>
      </w:r>
      <w:r>
        <w:t xml:space="preserve">Council Member </w:t>
      </w:r>
      <w:r w:rsidR="00863738">
        <w:t>Lunt</w:t>
      </w:r>
      <w:r w:rsidR="000334DA">
        <w:t xml:space="preserve"> moved to adopt Ordinance 2025-15. </w:t>
      </w:r>
    </w:p>
    <w:p w14:paraId="79F72CE6" w14:textId="77777777" w:rsidR="009538FA" w:rsidRPr="008D5D6A" w:rsidRDefault="009538FA" w:rsidP="009538FA">
      <w:pPr>
        <w:pStyle w:val="ListParagraph"/>
        <w:ind w:left="0"/>
      </w:pPr>
    </w:p>
    <w:p w14:paraId="1A82752F" w14:textId="25E16702"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E9154F">
        <w:t xml:space="preserve"> </w:t>
      </w:r>
      <w:r w:rsidR="00863738">
        <w:t>Malkovich</w:t>
      </w:r>
      <w:r w:rsidR="00E9154F">
        <w:t xml:space="preserve">. </w:t>
      </w:r>
    </w:p>
    <w:p w14:paraId="19D648D8" w14:textId="77777777" w:rsidR="009538FA" w:rsidRDefault="009538FA" w:rsidP="009538FA">
      <w:pPr>
        <w:pStyle w:val="ListParagraph"/>
        <w:ind w:left="0"/>
      </w:pPr>
    </w:p>
    <w:p w14:paraId="4CB545DC" w14:textId="58600FB9"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6B6C0307" w14:textId="77777777" w:rsidR="009538FA" w:rsidRDefault="009538FA" w:rsidP="009538FA">
      <w:pPr>
        <w:pStyle w:val="ListParagraph"/>
        <w:ind w:left="0"/>
      </w:pPr>
    </w:p>
    <w:p w14:paraId="08A6D5C3" w14:textId="77777777" w:rsidR="007421FD" w:rsidRPr="009538FA" w:rsidRDefault="007421FD" w:rsidP="009538FA">
      <w:pPr>
        <w:widowControl/>
        <w:shd w:val="clear" w:color="auto" w:fill="FFFFFF"/>
        <w:autoSpaceDE/>
        <w:autoSpaceDN/>
        <w:rPr>
          <w:b/>
          <w:bCs/>
        </w:rPr>
      </w:pPr>
    </w:p>
    <w:p w14:paraId="5837898D" w14:textId="77777777" w:rsidR="007421FD" w:rsidRPr="007421FD" w:rsidRDefault="007421FD" w:rsidP="007421FD">
      <w:pPr>
        <w:pStyle w:val="ListParagraph"/>
        <w:widowControl/>
        <w:numPr>
          <w:ilvl w:val="0"/>
          <w:numId w:val="25"/>
        </w:numPr>
        <w:shd w:val="clear" w:color="auto" w:fill="FFFFFF"/>
        <w:autoSpaceDE/>
        <w:autoSpaceDN/>
        <w:rPr>
          <w:b/>
          <w:bCs/>
        </w:rPr>
      </w:pPr>
      <w:r w:rsidRPr="007421FD">
        <w:rPr>
          <w:b/>
          <w:bCs/>
        </w:rPr>
        <w:t xml:space="preserve">Ordinance 2025-16 </w:t>
      </w:r>
      <w:r w:rsidRPr="007421FD">
        <w:rPr>
          <w:rFonts w:eastAsia="Open Sans"/>
          <w:b/>
          <w:bCs/>
        </w:rPr>
        <w:t xml:space="preserve">Amending Section 10-11-8.C.(4) of the City Code -Fencing </w:t>
      </w:r>
    </w:p>
    <w:p w14:paraId="12215F0B" w14:textId="77777777" w:rsidR="007421FD" w:rsidRDefault="007421FD" w:rsidP="007421FD">
      <w:pPr>
        <w:pStyle w:val="ListParagraph"/>
        <w:widowControl/>
        <w:shd w:val="clear" w:color="auto" w:fill="FFFFFF"/>
        <w:autoSpaceDE/>
        <w:autoSpaceDN/>
        <w:ind w:left="360"/>
        <w:rPr>
          <w:b/>
          <w:bCs/>
        </w:rPr>
      </w:pPr>
    </w:p>
    <w:p w14:paraId="455269C2" w14:textId="77777777" w:rsidR="009538FA" w:rsidRDefault="009538FA" w:rsidP="009538FA">
      <w:pPr>
        <w:pStyle w:val="ListParagraph"/>
        <w:ind w:left="0"/>
        <w:rPr>
          <w:b/>
          <w:bCs/>
          <w:u w:val="single"/>
        </w:rPr>
      </w:pPr>
    </w:p>
    <w:p w14:paraId="551E71D4" w14:textId="6B212971" w:rsidR="009538FA" w:rsidRDefault="009538FA" w:rsidP="009538FA">
      <w:pPr>
        <w:pStyle w:val="ListParagraph"/>
        <w:ind w:left="0"/>
      </w:pPr>
      <w:r w:rsidRPr="002325C6">
        <w:rPr>
          <w:b/>
          <w:bCs/>
          <w:u w:val="single"/>
        </w:rPr>
        <w:t>MOTION:</w:t>
      </w:r>
      <w:r w:rsidRPr="008D5D6A">
        <w:t xml:space="preserve"> </w:t>
      </w:r>
      <w:r>
        <w:t xml:space="preserve">Council Member </w:t>
      </w:r>
      <w:r w:rsidR="00DD1219">
        <w:t xml:space="preserve">Kynaston moved to adopt Ordinance 2025-16. </w:t>
      </w:r>
    </w:p>
    <w:p w14:paraId="0C01BBAB" w14:textId="77777777" w:rsidR="009538FA" w:rsidRPr="008D5D6A" w:rsidRDefault="009538FA" w:rsidP="009538FA">
      <w:pPr>
        <w:pStyle w:val="ListParagraph"/>
        <w:ind w:left="0"/>
      </w:pPr>
    </w:p>
    <w:p w14:paraId="398946F2" w14:textId="2E8E4EB8"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DD1219">
        <w:t>Hillyard.</w:t>
      </w:r>
    </w:p>
    <w:p w14:paraId="627371C0" w14:textId="77777777" w:rsidR="009538FA" w:rsidRDefault="009538FA" w:rsidP="009538FA">
      <w:pPr>
        <w:pStyle w:val="ListParagraph"/>
        <w:ind w:left="0"/>
      </w:pPr>
    </w:p>
    <w:p w14:paraId="01DFC9AA" w14:textId="6961844F"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513AFB9E" w14:textId="77777777" w:rsidR="007421FD" w:rsidRDefault="007421FD" w:rsidP="009538FA">
      <w:pPr>
        <w:widowControl/>
        <w:shd w:val="clear" w:color="auto" w:fill="FFFFFF"/>
        <w:autoSpaceDE/>
        <w:autoSpaceDN/>
        <w:rPr>
          <w:b/>
          <w:bCs/>
        </w:rPr>
      </w:pPr>
    </w:p>
    <w:p w14:paraId="4D5BD032" w14:textId="77777777" w:rsidR="009538FA" w:rsidRPr="009538FA" w:rsidRDefault="009538FA" w:rsidP="009538FA">
      <w:pPr>
        <w:widowControl/>
        <w:shd w:val="clear" w:color="auto" w:fill="FFFFFF"/>
        <w:autoSpaceDE/>
        <w:autoSpaceDN/>
        <w:rPr>
          <w:b/>
          <w:bCs/>
        </w:rPr>
      </w:pPr>
    </w:p>
    <w:p w14:paraId="65A4DC3C" w14:textId="77777777" w:rsidR="007421FD" w:rsidRPr="007421FD" w:rsidRDefault="007421FD" w:rsidP="007421FD">
      <w:pPr>
        <w:pStyle w:val="ListParagraph"/>
        <w:widowControl/>
        <w:numPr>
          <w:ilvl w:val="0"/>
          <w:numId w:val="25"/>
        </w:numPr>
        <w:shd w:val="clear" w:color="auto" w:fill="FFFFFF"/>
        <w:autoSpaceDE/>
        <w:autoSpaceDN/>
        <w:rPr>
          <w:b/>
          <w:bCs/>
        </w:rPr>
      </w:pPr>
      <w:r w:rsidRPr="007421FD">
        <w:rPr>
          <w:b/>
          <w:bCs/>
        </w:rPr>
        <w:t>Ordinance 2025-17</w:t>
      </w:r>
      <w:r w:rsidRPr="007421FD">
        <w:rPr>
          <w:rFonts w:eastAsia="Open Sans"/>
          <w:b/>
          <w:bCs/>
        </w:rPr>
        <w:t xml:space="preserve"> Amending Section 10-11-8.C.(8-10) of the City Code-Fencing</w:t>
      </w:r>
    </w:p>
    <w:p w14:paraId="7ECBC83F" w14:textId="77777777" w:rsidR="007421FD" w:rsidRDefault="007421FD" w:rsidP="007421FD">
      <w:pPr>
        <w:pStyle w:val="ListParagraph"/>
        <w:widowControl/>
        <w:shd w:val="clear" w:color="auto" w:fill="FFFFFF"/>
        <w:autoSpaceDE/>
        <w:autoSpaceDN/>
        <w:ind w:left="360"/>
        <w:rPr>
          <w:b/>
          <w:bCs/>
        </w:rPr>
      </w:pPr>
    </w:p>
    <w:p w14:paraId="2B1B600C" w14:textId="77777777" w:rsidR="009538FA" w:rsidRDefault="009538FA" w:rsidP="009538FA">
      <w:pPr>
        <w:pStyle w:val="ListParagraph"/>
        <w:ind w:left="0"/>
        <w:rPr>
          <w:b/>
          <w:bCs/>
          <w:u w:val="single"/>
        </w:rPr>
      </w:pPr>
    </w:p>
    <w:p w14:paraId="7F06B146" w14:textId="66107311" w:rsidR="009538FA" w:rsidRDefault="009538FA" w:rsidP="009538FA">
      <w:pPr>
        <w:pStyle w:val="ListParagraph"/>
        <w:ind w:left="0"/>
      </w:pPr>
      <w:r w:rsidRPr="002325C6">
        <w:rPr>
          <w:b/>
          <w:bCs/>
          <w:u w:val="single"/>
        </w:rPr>
        <w:t>MOTION:</w:t>
      </w:r>
      <w:r w:rsidRPr="008D5D6A">
        <w:t xml:space="preserve"> </w:t>
      </w:r>
      <w:r>
        <w:t xml:space="preserve">Council Member </w:t>
      </w:r>
      <w:r w:rsidR="006201E3">
        <w:t>Hutchings moved to adopt Ordinance 2025-17.</w:t>
      </w:r>
    </w:p>
    <w:p w14:paraId="3ECBCC48" w14:textId="77777777" w:rsidR="009538FA" w:rsidRPr="008D5D6A" w:rsidRDefault="009538FA" w:rsidP="009538FA">
      <w:pPr>
        <w:pStyle w:val="ListParagraph"/>
        <w:ind w:left="0"/>
      </w:pPr>
    </w:p>
    <w:p w14:paraId="2B68B7C1" w14:textId="5433EC84"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6201E3">
        <w:t>Lunt</w:t>
      </w:r>
    </w:p>
    <w:p w14:paraId="6B5E3988" w14:textId="77777777" w:rsidR="009538FA" w:rsidRDefault="009538FA" w:rsidP="009538FA">
      <w:pPr>
        <w:pStyle w:val="ListParagraph"/>
        <w:ind w:left="0"/>
      </w:pPr>
    </w:p>
    <w:p w14:paraId="18D20F1E" w14:textId="74C719E9"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4A55051B" w14:textId="77777777" w:rsidR="009538FA" w:rsidRDefault="009538FA" w:rsidP="009538FA">
      <w:pPr>
        <w:pStyle w:val="ListParagraph"/>
        <w:ind w:left="0"/>
      </w:pPr>
    </w:p>
    <w:p w14:paraId="7E6C0745" w14:textId="77777777" w:rsidR="007421FD" w:rsidRPr="009538FA" w:rsidRDefault="007421FD" w:rsidP="009538FA">
      <w:pPr>
        <w:widowControl/>
        <w:shd w:val="clear" w:color="auto" w:fill="FFFFFF"/>
        <w:autoSpaceDE/>
        <w:autoSpaceDN/>
        <w:rPr>
          <w:b/>
          <w:bCs/>
        </w:rPr>
      </w:pPr>
    </w:p>
    <w:p w14:paraId="00A1C6DD" w14:textId="77777777" w:rsidR="007421FD" w:rsidRDefault="007421FD" w:rsidP="007421FD">
      <w:pPr>
        <w:pStyle w:val="ListParagraph"/>
        <w:widowControl/>
        <w:numPr>
          <w:ilvl w:val="0"/>
          <w:numId w:val="25"/>
        </w:numPr>
        <w:shd w:val="clear" w:color="auto" w:fill="FFFFFF"/>
        <w:autoSpaceDE/>
        <w:autoSpaceDN/>
        <w:rPr>
          <w:b/>
          <w:bCs/>
        </w:rPr>
      </w:pPr>
      <w:r w:rsidRPr="007421FD">
        <w:rPr>
          <w:b/>
          <w:bCs/>
        </w:rPr>
        <w:t>Ordinance 2025-18 Amending Section 10-15 of the City Code to include 10-15-5</w:t>
      </w:r>
    </w:p>
    <w:p w14:paraId="6782C79A" w14:textId="77777777" w:rsidR="00895818" w:rsidRDefault="00895818" w:rsidP="00895818">
      <w:pPr>
        <w:pStyle w:val="ListParagraph"/>
        <w:widowControl/>
        <w:shd w:val="clear" w:color="auto" w:fill="FFFFFF"/>
        <w:autoSpaceDE/>
        <w:autoSpaceDN/>
        <w:ind w:left="360"/>
        <w:rPr>
          <w:b/>
          <w:bCs/>
        </w:rPr>
      </w:pPr>
    </w:p>
    <w:p w14:paraId="587A7FC0" w14:textId="1E60D1C3" w:rsidR="009538FA" w:rsidRDefault="009538FA" w:rsidP="009538FA">
      <w:pPr>
        <w:pStyle w:val="ListParagraph"/>
        <w:ind w:left="0"/>
      </w:pPr>
      <w:r w:rsidRPr="002325C6">
        <w:rPr>
          <w:b/>
          <w:bCs/>
          <w:u w:val="single"/>
        </w:rPr>
        <w:t>MOTION:</w:t>
      </w:r>
      <w:r w:rsidRPr="008D5D6A">
        <w:t xml:space="preserve"> </w:t>
      </w:r>
      <w:r>
        <w:t xml:space="preserve">Council Member </w:t>
      </w:r>
      <w:r w:rsidR="00317E5C">
        <w:t xml:space="preserve">Malkovich moved to adopt Ordinance 2025-18. </w:t>
      </w:r>
    </w:p>
    <w:p w14:paraId="6E83D1DF" w14:textId="77777777" w:rsidR="009538FA" w:rsidRPr="008D5D6A" w:rsidRDefault="009538FA" w:rsidP="009538FA">
      <w:pPr>
        <w:pStyle w:val="ListParagraph"/>
        <w:ind w:left="0"/>
      </w:pPr>
    </w:p>
    <w:p w14:paraId="52175225" w14:textId="4206421A"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317E5C">
        <w:t>Hillyard</w:t>
      </w:r>
    </w:p>
    <w:p w14:paraId="63B73247" w14:textId="77777777" w:rsidR="009538FA" w:rsidRDefault="009538FA" w:rsidP="009538FA">
      <w:pPr>
        <w:pStyle w:val="ListParagraph"/>
        <w:ind w:left="0"/>
      </w:pPr>
    </w:p>
    <w:p w14:paraId="0610A9A9" w14:textId="7AEC6192"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2AB30891" w14:textId="77777777" w:rsidR="009538FA" w:rsidRDefault="009538FA" w:rsidP="009538FA">
      <w:pPr>
        <w:pStyle w:val="ListParagraph"/>
        <w:ind w:left="0"/>
      </w:pPr>
    </w:p>
    <w:p w14:paraId="4D3A812D" w14:textId="77777777" w:rsidR="009538FA" w:rsidRDefault="009538FA" w:rsidP="00895818">
      <w:pPr>
        <w:pStyle w:val="ListParagraph"/>
        <w:widowControl/>
        <w:shd w:val="clear" w:color="auto" w:fill="FFFFFF"/>
        <w:autoSpaceDE/>
        <w:autoSpaceDN/>
        <w:ind w:left="360"/>
        <w:rPr>
          <w:b/>
          <w:bCs/>
        </w:rPr>
      </w:pPr>
    </w:p>
    <w:p w14:paraId="700CE37A" w14:textId="77777777" w:rsidR="00376D93" w:rsidRDefault="00376D93" w:rsidP="00895818">
      <w:pPr>
        <w:pStyle w:val="ListParagraph"/>
        <w:widowControl/>
        <w:shd w:val="clear" w:color="auto" w:fill="FFFFFF"/>
        <w:autoSpaceDE/>
        <w:autoSpaceDN/>
        <w:ind w:left="360"/>
        <w:rPr>
          <w:b/>
          <w:bCs/>
        </w:rPr>
      </w:pPr>
    </w:p>
    <w:p w14:paraId="19C57443" w14:textId="77777777" w:rsidR="00895818" w:rsidRPr="007421FD" w:rsidRDefault="00895818" w:rsidP="00895818">
      <w:pPr>
        <w:pStyle w:val="ListParagraph"/>
        <w:widowControl/>
        <w:shd w:val="clear" w:color="auto" w:fill="FFFFFF"/>
        <w:autoSpaceDE/>
        <w:autoSpaceDN/>
        <w:ind w:left="360"/>
        <w:rPr>
          <w:b/>
          <w:bCs/>
        </w:rPr>
      </w:pPr>
    </w:p>
    <w:p w14:paraId="5956B053" w14:textId="77777777" w:rsidR="007421FD" w:rsidRDefault="007421FD" w:rsidP="007421FD">
      <w:pPr>
        <w:pStyle w:val="ListParagraph"/>
        <w:widowControl/>
        <w:numPr>
          <w:ilvl w:val="0"/>
          <w:numId w:val="25"/>
        </w:numPr>
        <w:shd w:val="clear" w:color="auto" w:fill="FFFFFF"/>
        <w:autoSpaceDE/>
        <w:autoSpaceDN/>
        <w:rPr>
          <w:b/>
          <w:bCs/>
        </w:rPr>
      </w:pPr>
      <w:r w:rsidRPr="007421FD">
        <w:rPr>
          <w:b/>
          <w:bCs/>
        </w:rPr>
        <w:t>Ordinance 2025-19 Amending Section 10-11-8. B. 5 of the City Code- Sports Court</w:t>
      </w:r>
    </w:p>
    <w:p w14:paraId="613FDF90" w14:textId="77777777" w:rsidR="00895818" w:rsidRDefault="00895818" w:rsidP="00895818">
      <w:pPr>
        <w:pStyle w:val="ListParagraph"/>
        <w:widowControl/>
        <w:shd w:val="clear" w:color="auto" w:fill="FFFFFF"/>
        <w:autoSpaceDE/>
        <w:autoSpaceDN/>
        <w:ind w:left="360"/>
        <w:rPr>
          <w:b/>
          <w:bCs/>
        </w:rPr>
      </w:pPr>
    </w:p>
    <w:p w14:paraId="7EFEBE79" w14:textId="77777777" w:rsidR="009538FA" w:rsidRDefault="009538FA" w:rsidP="009538FA">
      <w:pPr>
        <w:pStyle w:val="ListParagraph"/>
        <w:ind w:left="0"/>
        <w:rPr>
          <w:b/>
          <w:bCs/>
          <w:u w:val="single"/>
        </w:rPr>
      </w:pPr>
    </w:p>
    <w:p w14:paraId="315C67B0" w14:textId="47FDA3D4" w:rsidR="009538FA" w:rsidRDefault="009538FA" w:rsidP="009538FA">
      <w:pPr>
        <w:pStyle w:val="ListParagraph"/>
        <w:ind w:left="0"/>
      </w:pPr>
      <w:r w:rsidRPr="002325C6">
        <w:rPr>
          <w:b/>
          <w:bCs/>
          <w:u w:val="single"/>
        </w:rPr>
        <w:t>MOTION:</w:t>
      </w:r>
      <w:r w:rsidRPr="008D5D6A">
        <w:t xml:space="preserve"> </w:t>
      </w:r>
      <w:r>
        <w:t xml:space="preserve">Council Member </w:t>
      </w:r>
      <w:r w:rsidR="00540F0A">
        <w:t>Lunt moved to adopt Ordinance 2025-19.</w:t>
      </w:r>
    </w:p>
    <w:p w14:paraId="41028994" w14:textId="77777777" w:rsidR="009538FA" w:rsidRPr="008D5D6A" w:rsidRDefault="009538FA" w:rsidP="009538FA">
      <w:pPr>
        <w:pStyle w:val="ListParagraph"/>
        <w:ind w:left="0"/>
      </w:pPr>
    </w:p>
    <w:p w14:paraId="1964C6EA" w14:textId="212C7F50"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090CA3">
        <w:t xml:space="preserve"> Kynaston.</w:t>
      </w:r>
    </w:p>
    <w:p w14:paraId="4A2FB1CF" w14:textId="77777777" w:rsidR="009538FA" w:rsidRDefault="009538FA" w:rsidP="009538FA">
      <w:pPr>
        <w:pStyle w:val="ListParagraph"/>
        <w:ind w:left="0"/>
      </w:pPr>
    </w:p>
    <w:p w14:paraId="22C531E2" w14:textId="6EF6301C" w:rsidR="009538FA" w:rsidRDefault="009538FA" w:rsidP="009538FA">
      <w:pPr>
        <w:pStyle w:val="ListParagraph"/>
        <w:ind w:left="0"/>
      </w:pPr>
      <w:r w:rsidRPr="002325C6">
        <w:rPr>
          <w:b/>
          <w:bCs/>
          <w:u w:val="single"/>
        </w:rPr>
        <w:t>VOTE</w:t>
      </w:r>
      <w:r w:rsidRPr="00AF7B3C">
        <w:t xml:space="preserve">: </w:t>
      </w:r>
      <w:r w:rsidR="00493222">
        <w:t xml:space="preserve">The motion passed unanimously with a roll call vote. </w:t>
      </w:r>
    </w:p>
    <w:p w14:paraId="20134EEC" w14:textId="77777777" w:rsidR="009538FA" w:rsidRDefault="009538FA" w:rsidP="009538FA">
      <w:pPr>
        <w:pStyle w:val="ListParagraph"/>
        <w:ind w:left="0"/>
      </w:pPr>
    </w:p>
    <w:p w14:paraId="776F6E4D" w14:textId="77777777" w:rsidR="00895818" w:rsidRPr="007421FD" w:rsidRDefault="00895818" w:rsidP="00895818">
      <w:pPr>
        <w:pStyle w:val="ListParagraph"/>
        <w:widowControl/>
        <w:shd w:val="clear" w:color="auto" w:fill="FFFFFF"/>
        <w:autoSpaceDE/>
        <w:autoSpaceDN/>
        <w:ind w:left="360"/>
        <w:rPr>
          <w:b/>
          <w:bCs/>
        </w:rPr>
      </w:pPr>
    </w:p>
    <w:p w14:paraId="6DB74827" w14:textId="77777777" w:rsidR="007421FD" w:rsidRDefault="007421FD" w:rsidP="007421FD">
      <w:pPr>
        <w:pStyle w:val="ListParagraph"/>
        <w:widowControl/>
        <w:numPr>
          <w:ilvl w:val="0"/>
          <w:numId w:val="25"/>
        </w:numPr>
        <w:shd w:val="clear" w:color="auto" w:fill="FFFFFF"/>
        <w:autoSpaceDE/>
        <w:autoSpaceDN/>
        <w:rPr>
          <w:b/>
          <w:bCs/>
        </w:rPr>
      </w:pPr>
      <w:r w:rsidRPr="007421FD">
        <w:rPr>
          <w:b/>
          <w:bCs/>
        </w:rPr>
        <w:t>Interlocal Agreement with Utah County Municipal Election</w:t>
      </w:r>
    </w:p>
    <w:p w14:paraId="339796D2" w14:textId="77777777" w:rsidR="00895818" w:rsidRDefault="00895818" w:rsidP="00895818">
      <w:pPr>
        <w:pStyle w:val="ListParagraph"/>
        <w:widowControl/>
        <w:shd w:val="clear" w:color="auto" w:fill="FFFFFF"/>
        <w:autoSpaceDE/>
        <w:autoSpaceDN/>
        <w:ind w:left="360"/>
        <w:rPr>
          <w:b/>
          <w:bCs/>
        </w:rPr>
      </w:pPr>
    </w:p>
    <w:p w14:paraId="64BA8991" w14:textId="77777777" w:rsidR="009538FA" w:rsidRDefault="009538FA" w:rsidP="009538FA">
      <w:pPr>
        <w:pStyle w:val="ListParagraph"/>
        <w:ind w:left="0"/>
        <w:rPr>
          <w:b/>
          <w:bCs/>
          <w:u w:val="single"/>
        </w:rPr>
      </w:pPr>
    </w:p>
    <w:p w14:paraId="1FC766D6" w14:textId="6A8D04D9" w:rsidR="009538FA" w:rsidRDefault="009538FA" w:rsidP="009538FA">
      <w:pPr>
        <w:pStyle w:val="ListParagraph"/>
        <w:ind w:left="0"/>
      </w:pPr>
      <w:r w:rsidRPr="002325C6">
        <w:rPr>
          <w:b/>
          <w:bCs/>
          <w:u w:val="single"/>
        </w:rPr>
        <w:t>MOTION:</w:t>
      </w:r>
      <w:r w:rsidRPr="008D5D6A">
        <w:t xml:space="preserve"> </w:t>
      </w:r>
      <w:r>
        <w:t>C</w:t>
      </w:r>
      <w:r w:rsidR="00A232C7">
        <w:t xml:space="preserve">ouncil Member Hutchings moved to authorize the mayor to sign the Interlocal Agreement with Utah County for the 2025 Municipal Election and </w:t>
      </w:r>
      <w:r w:rsidR="002A277D">
        <w:t xml:space="preserve">the city not to </w:t>
      </w:r>
      <w:r w:rsidR="00A232C7">
        <w:t xml:space="preserve">participate in RCV of fast-cast balloting. </w:t>
      </w:r>
    </w:p>
    <w:p w14:paraId="3FC0F4F0" w14:textId="77777777" w:rsidR="009538FA" w:rsidRPr="008D5D6A" w:rsidRDefault="009538FA" w:rsidP="009538FA">
      <w:pPr>
        <w:pStyle w:val="ListParagraph"/>
        <w:ind w:left="0"/>
      </w:pPr>
    </w:p>
    <w:p w14:paraId="688162D1" w14:textId="457E8C30"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98537F">
        <w:t xml:space="preserve">Kynaston. </w:t>
      </w:r>
    </w:p>
    <w:p w14:paraId="46B8DEA4" w14:textId="77777777" w:rsidR="009538FA" w:rsidRDefault="009538FA" w:rsidP="009538FA">
      <w:pPr>
        <w:pStyle w:val="ListParagraph"/>
        <w:ind w:left="0"/>
      </w:pPr>
    </w:p>
    <w:p w14:paraId="3D4216F0" w14:textId="5043E927" w:rsidR="009538FA" w:rsidRDefault="009538FA" w:rsidP="009538FA">
      <w:pPr>
        <w:pStyle w:val="ListParagraph"/>
        <w:ind w:left="0"/>
      </w:pPr>
      <w:r w:rsidRPr="002325C6">
        <w:rPr>
          <w:b/>
          <w:bCs/>
          <w:u w:val="single"/>
        </w:rPr>
        <w:t>VOTE</w:t>
      </w:r>
      <w:r w:rsidRPr="00AF7B3C">
        <w:t xml:space="preserve">: </w:t>
      </w:r>
      <w:r>
        <w:t>The motion passed unanimously.</w:t>
      </w:r>
    </w:p>
    <w:p w14:paraId="211CE245" w14:textId="77777777" w:rsidR="009538FA" w:rsidRDefault="009538FA" w:rsidP="009538FA">
      <w:pPr>
        <w:pStyle w:val="ListParagraph"/>
        <w:ind w:left="0"/>
      </w:pPr>
    </w:p>
    <w:p w14:paraId="62B303D3" w14:textId="77777777" w:rsidR="00895818" w:rsidRPr="007421FD" w:rsidRDefault="00895818" w:rsidP="00895818">
      <w:pPr>
        <w:pStyle w:val="ListParagraph"/>
        <w:widowControl/>
        <w:shd w:val="clear" w:color="auto" w:fill="FFFFFF"/>
        <w:autoSpaceDE/>
        <w:autoSpaceDN/>
        <w:ind w:left="360"/>
        <w:rPr>
          <w:b/>
          <w:bCs/>
        </w:rPr>
      </w:pPr>
    </w:p>
    <w:p w14:paraId="2B57E9F8" w14:textId="77777777" w:rsidR="007421FD" w:rsidRDefault="007421FD" w:rsidP="007421FD">
      <w:pPr>
        <w:pStyle w:val="ListParagraph"/>
        <w:widowControl/>
        <w:numPr>
          <w:ilvl w:val="0"/>
          <w:numId w:val="25"/>
        </w:numPr>
        <w:shd w:val="clear" w:color="auto" w:fill="FFFFFF"/>
        <w:autoSpaceDE/>
        <w:autoSpaceDN/>
        <w:rPr>
          <w:b/>
          <w:bCs/>
        </w:rPr>
      </w:pPr>
      <w:r w:rsidRPr="007421FD">
        <w:rPr>
          <w:b/>
          <w:bCs/>
        </w:rPr>
        <w:t>Large Purchase Requests and Sale of Surplus Equipment</w:t>
      </w:r>
    </w:p>
    <w:p w14:paraId="6D62F913" w14:textId="77777777" w:rsidR="009538FA" w:rsidRDefault="009538FA" w:rsidP="009538FA">
      <w:pPr>
        <w:pStyle w:val="ListParagraph"/>
        <w:widowControl/>
        <w:shd w:val="clear" w:color="auto" w:fill="FFFFFF"/>
        <w:autoSpaceDE/>
        <w:autoSpaceDN/>
        <w:ind w:left="360"/>
        <w:rPr>
          <w:b/>
          <w:bCs/>
        </w:rPr>
      </w:pPr>
    </w:p>
    <w:p w14:paraId="7B3FEAE5" w14:textId="77777777" w:rsidR="00895818" w:rsidRDefault="00895818" w:rsidP="00895818">
      <w:pPr>
        <w:pStyle w:val="ListParagraph"/>
        <w:widowControl/>
        <w:shd w:val="clear" w:color="auto" w:fill="FFFFFF"/>
        <w:autoSpaceDE/>
        <w:autoSpaceDN/>
        <w:ind w:left="360"/>
        <w:rPr>
          <w:b/>
          <w:bCs/>
        </w:rPr>
      </w:pPr>
    </w:p>
    <w:p w14:paraId="6C212A02" w14:textId="60CED439" w:rsidR="009538FA" w:rsidRDefault="009538FA" w:rsidP="009538FA">
      <w:pPr>
        <w:pStyle w:val="ListParagraph"/>
        <w:ind w:left="0"/>
      </w:pPr>
      <w:r w:rsidRPr="002325C6">
        <w:rPr>
          <w:b/>
          <w:bCs/>
          <w:u w:val="single"/>
        </w:rPr>
        <w:t>MOTION:</w:t>
      </w:r>
      <w:r w:rsidRPr="008D5D6A">
        <w:t xml:space="preserve"> </w:t>
      </w:r>
      <w:r>
        <w:t xml:space="preserve">Council Member </w:t>
      </w:r>
      <w:r w:rsidR="00414369">
        <w:t xml:space="preserve">Malkovich moved to approve the sale of the skid steer and Kubota and the purchase of the street sweeper. </w:t>
      </w:r>
    </w:p>
    <w:p w14:paraId="4F5590BA" w14:textId="77777777" w:rsidR="009538FA" w:rsidRPr="008D5D6A" w:rsidRDefault="009538FA" w:rsidP="009538FA">
      <w:pPr>
        <w:pStyle w:val="ListParagraph"/>
        <w:ind w:left="0"/>
      </w:pPr>
    </w:p>
    <w:p w14:paraId="209E0F1B" w14:textId="1765597F"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414369">
        <w:t xml:space="preserve">Hillyard. </w:t>
      </w:r>
    </w:p>
    <w:p w14:paraId="6AB648FC" w14:textId="77777777" w:rsidR="009538FA" w:rsidRDefault="009538FA" w:rsidP="009538FA">
      <w:pPr>
        <w:pStyle w:val="ListParagraph"/>
        <w:ind w:left="0"/>
      </w:pPr>
    </w:p>
    <w:p w14:paraId="6E1AE501" w14:textId="5FD5C410" w:rsidR="009538FA" w:rsidRDefault="009538FA" w:rsidP="009538FA">
      <w:pPr>
        <w:pStyle w:val="ListParagraph"/>
        <w:ind w:left="0"/>
      </w:pPr>
      <w:r w:rsidRPr="002325C6">
        <w:rPr>
          <w:b/>
          <w:bCs/>
          <w:u w:val="single"/>
        </w:rPr>
        <w:t>VOTE</w:t>
      </w:r>
      <w:r w:rsidRPr="00AF7B3C">
        <w:t xml:space="preserve">: </w:t>
      </w:r>
      <w:r>
        <w:t>The motion passed unanimously</w:t>
      </w:r>
      <w:r w:rsidR="0098537F">
        <w:t xml:space="preserve">. </w:t>
      </w:r>
    </w:p>
    <w:p w14:paraId="0CE13467" w14:textId="77777777" w:rsidR="00895818" w:rsidRDefault="00895818" w:rsidP="00895818">
      <w:pPr>
        <w:pStyle w:val="ListParagraph"/>
        <w:widowControl/>
        <w:shd w:val="clear" w:color="auto" w:fill="FFFFFF"/>
        <w:autoSpaceDE/>
        <w:autoSpaceDN/>
        <w:ind w:left="360"/>
        <w:rPr>
          <w:b/>
          <w:bCs/>
        </w:rPr>
      </w:pPr>
    </w:p>
    <w:p w14:paraId="5035D381" w14:textId="77777777" w:rsidR="00895818" w:rsidRPr="007421FD" w:rsidRDefault="00895818" w:rsidP="00895818">
      <w:pPr>
        <w:pStyle w:val="ListParagraph"/>
        <w:widowControl/>
        <w:shd w:val="clear" w:color="auto" w:fill="FFFFFF"/>
        <w:autoSpaceDE/>
        <w:autoSpaceDN/>
        <w:ind w:left="360"/>
        <w:rPr>
          <w:b/>
          <w:bCs/>
        </w:rPr>
      </w:pPr>
    </w:p>
    <w:p w14:paraId="445F2C9A" w14:textId="77777777" w:rsidR="009538FA" w:rsidRDefault="009538FA" w:rsidP="006E2D79"/>
    <w:p w14:paraId="123EEAAD" w14:textId="5BBAD93F" w:rsidR="009538FA" w:rsidRDefault="009538FA" w:rsidP="009538FA">
      <w:pPr>
        <w:pStyle w:val="ListParagraph"/>
        <w:ind w:left="0"/>
      </w:pPr>
      <w:r w:rsidRPr="002325C6">
        <w:rPr>
          <w:b/>
          <w:bCs/>
          <w:u w:val="single"/>
        </w:rPr>
        <w:t>MOTION:</w:t>
      </w:r>
      <w:r w:rsidRPr="008D5D6A">
        <w:t xml:space="preserve"> </w:t>
      </w:r>
      <w:r>
        <w:t xml:space="preserve">Council Member </w:t>
      </w:r>
      <w:r w:rsidR="0098537F">
        <w:t>Lunt motioned for the council to move into a closed session to discuss pending litigation</w:t>
      </w:r>
      <w:r w:rsidR="00E6226E">
        <w:t xml:space="preserve"> at 7:57 p.m.</w:t>
      </w:r>
    </w:p>
    <w:p w14:paraId="12BDB821" w14:textId="77777777" w:rsidR="009538FA" w:rsidRPr="008D5D6A" w:rsidRDefault="009538FA" w:rsidP="009538FA">
      <w:pPr>
        <w:pStyle w:val="ListParagraph"/>
        <w:ind w:left="0"/>
      </w:pPr>
    </w:p>
    <w:p w14:paraId="134D9632" w14:textId="52009212"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98537F">
        <w:t xml:space="preserve"> Hillyard. </w:t>
      </w:r>
    </w:p>
    <w:p w14:paraId="2287A53A" w14:textId="77777777" w:rsidR="009538FA" w:rsidRDefault="009538FA" w:rsidP="009538FA">
      <w:pPr>
        <w:pStyle w:val="ListParagraph"/>
        <w:ind w:left="0"/>
      </w:pPr>
    </w:p>
    <w:p w14:paraId="48DA6A3A" w14:textId="0DCA9A94" w:rsidR="009538FA" w:rsidRDefault="009538FA" w:rsidP="009538FA">
      <w:pPr>
        <w:pStyle w:val="ListParagraph"/>
        <w:ind w:left="0"/>
      </w:pPr>
      <w:r w:rsidRPr="002325C6">
        <w:rPr>
          <w:b/>
          <w:bCs/>
          <w:u w:val="single"/>
        </w:rPr>
        <w:t>VOTE</w:t>
      </w:r>
      <w:r w:rsidRPr="00AF7B3C">
        <w:t xml:space="preserve">: </w:t>
      </w:r>
      <w:r w:rsidR="005D45A7">
        <w:t>The motion passed unanimously with a roll call vote.</w:t>
      </w:r>
    </w:p>
    <w:p w14:paraId="59C6AC09" w14:textId="77777777" w:rsidR="009538FA" w:rsidRDefault="009538FA" w:rsidP="006E2D79"/>
    <w:p w14:paraId="09966D68" w14:textId="77777777" w:rsidR="009538FA" w:rsidRDefault="009538FA" w:rsidP="006E2D79"/>
    <w:p w14:paraId="1B754E1A" w14:textId="77777777" w:rsidR="009538FA" w:rsidRDefault="009538FA" w:rsidP="006E2D79">
      <w:pPr>
        <w:rPr>
          <w:b/>
          <w:bCs/>
        </w:rPr>
      </w:pPr>
      <w:r w:rsidRPr="0025312E">
        <w:rPr>
          <w:b/>
          <w:bCs/>
        </w:rPr>
        <w:t xml:space="preserve">CLOSED SESSION </w:t>
      </w:r>
    </w:p>
    <w:p w14:paraId="7C36D5C4" w14:textId="77777777" w:rsidR="0025312E" w:rsidRDefault="0025312E" w:rsidP="006E2D79">
      <w:pPr>
        <w:rPr>
          <w:b/>
          <w:bCs/>
        </w:rPr>
      </w:pPr>
    </w:p>
    <w:p w14:paraId="32929464" w14:textId="630F1AE7" w:rsidR="0025312E" w:rsidRPr="0025312E" w:rsidRDefault="00E6226E" w:rsidP="006E2D79">
      <w:r>
        <w:t xml:space="preserve">The purpose of the closed session was to discuss pending litigation.  Those in attendance at the meeting included Mayor Winder, Council Member Hillyard, Council Member Hutchings, Council Member Kynaston, Council Member Lunt, and Council Member Malkovich. Additionally, Ted Mickelsen, Wayne Frandsen, Chris Helvey, and Jody Stones were present. </w:t>
      </w:r>
    </w:p>
    <w:p w14:paraId="439158BB" w14:textId="77777777" w:rsidR="009538FA" w:rsidRDefault="009538FA" w:rsidP="006E2D79"/>
    <w:p w14:paraId="7BC84BD7" w14:textId="77777777" w:rsidR="009538FA" w:rsidRDefault="009538FA" w:rsidP="009538FA">
      <w:pPr>
        <w:pStyle w:val="ListParagraph"/>
        <w:ind w:left="0"/>
        <w:rPr>
          <w:b/>
          <w:bCs/>
          <w:u w:val="single"/>
        </w:rPr>
      </w:pPr>
    </w:p>
    <w:p w14:paraId="3A05E975" w14:textId="65AB8EC8" w:rsidR="009538FA" w:rsidRDefault="009538FA" w:rsidP="009538FA">
      <w:pPr>
        <w:pStyle w:val="ListParagraph"/>
        <w:ind w:left="0"/>
      </w:pPr>
      <w:r w:rsidRPr="002325C6">
        <w:rPr>
          <w:b/>
          <w:bCs/>
          <w:u w:val="single"/>
        </w:rPr>
        <w:lastRenderedPageBreak/>
        <w:t>MOTION:</w:t>
      </w:r>
      <w:r w:rsidRPr="008D5D6A">
        <w:t xml:space="preserve"> </w:t>
      </w:r>
      <w:r>
        <w:t xml:space="preserve">Council Member </w:t>
      </w:r>
      <w:r w:rsidR="00932F97">
        <w:t xml:space="preserve">Hutchings moved to adjourn the closed session and return to the city council meeting. </w:t>
      </w:r>
    </w:p>
    <w:p w14:paraId="0FD9FA15" w14:textId="77777777" w:rsidR="009538FA" w:rsidRPr="008D5D6A" w:rsidRDefault="009538FA" w:rsidP="009538FA">
      <w:pPr>
        <w:pStyle w:val="ListParagraph"/>
        <w:ind w:left="0"/>
      </w:pPr>
    </w:p>
    <w:p w14:paraId="385BC388" w14:textId="5775CF1D"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932F97">
        <w:t>Malkovich.</w:t>
      </w:r>
    </w:p>
    <w:p w14:paraId="33691252" w14:textId="77777777" w:rsidR="009538FA" w:rsidRDefault="009538FA" w:rsidP="009538FA">
      <w:pPr>
        <w:pStyle w:val="ListParagraph"/>
        <w:ind w:left="0"/>
      </w:pPr>
    </w:p>
    <w:p w14:paraId="60F0AC6D" w14:textId="3466B897" w:rsidR="009538FA" w:rsidRDefault="009538FA" w:rsidP="009538FA">
      <w:pPr>
        <w:pStyle w:val="ListParagraph"/>
        <w:ind w:left="0"/>
      </w:pPr>
      <w:r w:rsidRPr="002325C6">
        <w:rPr>
          <w:b/>
          <w:bCs/>
          <w:u w:val="single"/>
        </w:rPr>
        <w:t>VOTE</w:t>
      </w:r>
      <w:r w:rsidRPr="00AF7B3C">
        <w:t xml:space="preserve">: </w:t>
      </w:r>
      <w:r>
        <w:t>The motion passed unanimously</w:t>
      </w:r>
      <w:r w:rsidR="00932F97">
        <w:t xml:space="preserve"> with a roll call vote.</w:t>
      </w:r>
    </w:p>
    <w:p w14:paraId="7CBC72CF" w14:textId="77777777" w:rsidR="00932F97" w:rsidRDefault="00932F97" w:rsidP="009538FA">
      <w:pPr>
        <w:pStyle w:val="ListParagraph"/>
        <w:ind w:left="0"/>
      </w:pPr>
    </w:p>
    <w:p w14:paraId="1F2E88A8" w14:textId="72256665" w:rsidR="00932F97" w:rsidRDefault="00932F97" w:rsidP="009538FA">
      <w:pPr>
        <w:pStyle w:val="ListParagraph"/>
        <w:ind w:left="0"/>
      </w:pPr>
      <w:r>
        <w:t>The closed session was adjourned at 8:20 p.m.</w:t>
      </w:r>
    </w:p>
    <w:p w14:paraId="0251EAF7" w14:textId="77777777" w:rsidR="009538FA" w:rsidRDefault="009538FA" w:rsidP="002325C6">
      <w:pPr>
        <w:rPr>
          <w:b/>
          <w:bCs/>
        </w:rPr>
      </w:pPr>
    </w:p>
    <w:p w14:paraId="413B4297" w14:textId="77777777" w:rsidR="009538FA" w:rsidRDefault="009538FA" w:rsidP="002325C6">
      <w:pPr>
        <w:rPr>
          <w:b/>
          <w:bCs/>
        </w:rPr>
      </w:pPr>
    </w:p>
    <w:p w14:paraId="6F9E6B63" w14:textId="77777777" w:rsidR="009538FA" w:rsidRDefault="009538FA" w:rsidP="002325C6">
      <w:pPr>
        <w:rPr>
          <w:b/>
          <w:bCs/>
        </w:rPr>
      </w:pPr>
    </w:p>
    <w:p w14:paraId="54E8FC69" w14:textId="19766F74" w:rsidR="00194580" w:rsidRDefault="00194580" w:rsidP="002325C6">
      <w:pPr>
        <w:rPr>
          <w:b/>
          <w:bCs/>
        </w:rPr>
      </w:pPr>
      <w:r w:rsidRPr="00194580">
        <w:rPr>
          <w:b/>
          <w:bCs/>
        </w:rPr>
        <w:t>ADJOURN</w:t>
      </w:r>
    </w:p>
    <w:p w14:paraId="0080A4F6" w14:textId="77777777" w:rsidR="009538FA" w:rsidRDefault="009538FA" w:rsidP="002325C6">
      <w:pPr>
        <w:rPr>
          <w:b/>
          <w:bCs/>
        </w:rPr>
      </w:pPr>
    </w:p>
    <w:p w14:paraId="7A5CF5FD" w14:textId="77777777" w:rsidR="00194580" w:rsidRDefault="00194580" w:rsidP="002325C6">
      <w:pPr>
        <w:rPr>
          <w:b/>
          <w:bCs/>
        </w:rPr>
      </w:pPr>
    </w:p>
    <w:p w14:paraId="672C16D2" w14:textId="5C8CA92E" w:rsidR="009538FA" w:rsidRDefault="009538FA" w:rsidP="009538FA">
      <w:pPr>
        <w:pStyle w:val="ListParagraph"/>
        <w:ind w:left="0"/>
      </w:pPr>
      <w:r w:rsidRPr="002325C6">
        <w:rPr>
          <w:b/>
          <w:bCs/>
          <w:u w:val="single"/>
        </w:rPr>
        <w:t>MOTION:</w:t>
      </w:r>
      <w:r w:rsidRPr="008D5D6A">
        <w:t xml:space="preserve"> </w:t>
      </w:r>
      <w:r>
        <w:t xml:space="preserve">Council Member </w:t>
      </w:r>
      <w:r w:rsidR="00932F97">
        <w:t>Malkovich moved to adjourn the meeting.</w:t>
      </w:r>
    </w:p>
    <w:p w14:paraId="21745573" w14:textId="77777777" w:rsidR="009538FA" w:rsidRPr="008D5D6A" w:rsidRDefault="009538FA" w:rsidP="009538FA">
      <w:pPr>
        <w:pStyle w:val="ListParagraph"/>
        <w:ind w:left="0"/>
      </w:pPr>
    </w:p>
    <w:p w14:paraId="06FEEA7B" w14:textId="500EC2AE"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932F97">
        <w:t>Kynaston.</w:t>
      </w:r>
    </w:p>
    <w:p w14:paraId="7C763205" w14:textId="77777777" w:rsidR="009538FA" w:rsidRDefault="009538FA" w:rsidP="009538FA">
      <w:pPr>
        <w:pStyle w:val="ListParagraph"/>
        <w:ind w:left="0"/>
      </w:pPr>
    </w:p>
    <w:p w14:paraId="5D69D2A4" w14:textId="796A0D62" w:rsidR="009538FA" w:rsidRDefault="009538FA" w:rsidP="009538FA">
      <w:pPr>
        <w:pStyle w:val="ListParagraph"/>
        <w:ind w:left="0"/>
      </w:pPr>
      <w:r w:rsidRPr="002325C6">
        <w:rPr>
          <w:b/>
          <w:bCs/>
          <w:u w:val="single"/>
        </w:rPr>
        <w:t>VOTE</w:t>
      </w:r>
      <w:r w:rsidRPr="00AF7B3C">
        <w:t xml:space="preserve">: </w:t>
      </w:r>
      <w:r>
        <w:t>The motion passed unanimously.</w:t>
      </w:r>
    </w:p>
    <w:p w14:paraId="6A75E75A" w14:textId="04A27340" w:rsidR="00194580" w:rsidRDefault="00194580" w:rsidP="00194580">
      <w:pPr>
        <w:pStyle w:val="ListParagraph"/>
        <w:ind w:left="450"/>
      </w:pPr>
      <w:r>
        <w:t xml:space="preserve">.  </w:t>
      </w:r>
    </w:p>
    <w:p w14:paraId="40BF41A0" w14:textId="456968BF" w:rsidR="00194580" w:rsidRDefault="00194580" w:rsidP="003439E0"/>
    <w:p w14:paraId="513FBC34" w14:textId="534783EA" w:rsidR="003439E0" w:rsidRDefault="003439E0" w:rsidP="009538FA">
      <w:r>
        <w:t xml:space="preserve">The meeting was adjourned at </w:t>
      </w:r>
      <w:r w:rsidR="00932F97">
        <w:t xml:space="preserve">8:21 </w:t>
      </w:r>
      <w:r>
        <w:t>p.m.</w:t>
      </w:r>
    </w:p>
    <w:p w14:paraId="710F8CE0" w14:textId="77777777" w:rsidR="003439E0" w:rsidRDefault="003439E0" w:rsidP="003439E0">
      <w:pPr>
        <w:ind w:firstLine="450"/>
      </w:pPr>
    </w:p>
    <w:p w14:paraId="16390E8E" w14:textId="77777777" w:rsidR="003439E0" w:rsidRDefault="003439E0" w:rsidP="003439E0"/>
    <w:p w14:paraId="1EE846D5" w14:textId="7C9C60C3" w:rsidR="003439E0" w:rsidRDefault="003439E0" w:rsidP="003439E0">
      <w:r>
        <w:t>/s/</w:t>
      </w:r>
    </w:p>
    <w:p w14:paraId="5500549F" w14:textId="77777777" w:rsidR="003439E0" w:rsidRDefault="003439E0" w:rsidP="003439E0"/>
    <w:p w14:paraId="117EA634" w14:textId="66A4C31E" w:rsidR="003439E0" w:rsidRDefault="003439E0" w:rsidP="003439E0">
      <w:r>
        <w:t>Jody Stones, City Recorder</w:t>
      </w:r>
    </w:p>
    <w:p w14:paraId="0BB077B2" w14:textId="77777777" w:rsidR="00194580" w:rsidRPr="00194580" w:rsidRDefault="00194580" w:rsidP="002325C6">
      <w:pPr>
        <w:rPr>
          <w:b/>
          <w:bCs/>
        </w:rPr>
      </w:pPr>
    </w:p>
    <w:sectPr w:rsidR="00194580" w:rsidRPr="00194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4770"/>
    <w:multiLevelType w:val="multilevel"/>
    <w:tmpl w:val="9794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E3916"/>
    <w:multiLevelType w:val="hybridMultilevel"/>
    <w:tmpl w:val="5252AEB0"/>
    <w:lvl w:ilvl="0" w:tplc="240E9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42E28"/>
    <w:multiLevelType w:val="hybridMultilevel"/>
    <w:tmpl w:val="E6866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520A1"/>
    <w:multiLevelType w:val="multilevel"/>
    <w:tmpl w:val="FB56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203B3"/>
    <w:multiLevelType w:val="hybridMultilevel"/>
    <w:tmpl w:val="BC1C2AB4"/>
    <w:lvl w:ilvl="0" w:tplc="ED521C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C16CF3"/>
    <w:multiLevelType w:val="hybridMultilevel"/>
    <w:tmpl w:val="026E88A2"/>
    <w:lvl w:ilvl="0" w:tplc="D6FC2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07ACC"/>
    <w:multiLevelType w:val="multilevel"/>
    <w:tmpl w:val="9028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977BC"/>
    <w:multiLevelType w:val="hybridMultilevel"/>
    <w:tmpl w:val="129C5912"/>
    <w:lvl w:ilvl="0" w:tplc="3538FF7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41122"/>
    <w:multiLevelType w:val="hybridMultilevel"/>
    <w:tmpl w:val="91FC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521D4"/>
    <w:multiLevelType w:val="hybridMultilevel"/>
    <w:tmpl w:val="617AF3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FF53BB"/>
    <w:multiLevelType w:val="multilevel"/>
    <w:tmpl w:val="0D6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E04D5"/>
    <w:multiLevelType w:val="multilevel"/>
    <w:tmpl w:val="433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1492A"/>
    <w:multiLevelType w:val="hybridMultilevel"/>
    <w:tmpl w:val="6DBE8598"/>
    <w:lvl w:ilvl="0" w:tplc="796A7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525787"/>
    <w:multiLevelType w:val="hybridMultilevel"/>
    <w:tmpl w:val="234C7318"/>
    <w:lvl w:ilvl="0" w:tplc="04090019">
      <w:start w:val="1"/>
      <w:numFmt w:val="lowerLetter"/>
      <w:lvlText w:val="%1."/>
      <w:lvlJc w:val="left"/>
      <w:pPr>
        <w:ind w:left="1080" w:hanging="360"/>
      </w:pPr>
      <w:rPr>
        <w:b w:val="0"/>
        <w:bCs w:val="0"/>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4" w15:restartNumberingAfterBreak="0">
    <w:nsid w:val="36C85E3F"/>
    <w:multiLevelType w:val="multilevel"/>
    <w:tmpl w:val="D49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65BE0"/>
    <w:multiLevelType w:val="hybridMultilevel"/>
    <w:tmpl w:val="B4606180"/>
    <w:lvl w:ilvl="0" w:tplc="4F1AF6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CF3255"/>
    <w:multiLevelType w:val="hybridMultilevel"/>
    <w:tmpl w:val="617AF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485A8A"/>
    <w:multiLevelType w:val="hybridMultilevel"/>
    <w:tmpl w:val="F95CDB68"/>
    <w:lvl w:ilvl="0" w:tplc="73EA3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84D2B"/>
    <w:multiLevelType w:val="hybridMultilevel"/>
    <w:tmpl w:val="9B64F2F2"/>
    <w:lvl w:ilvl="0" w:tplc="233C11D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8432C9"/>
    <w:multiLevelType w:val="multilevel"/>
    <w:tmpl w:val="EC90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2341F"/>
    <w:multiLevelType w:val="hybridMultilevel"/>
    <w:tmpl w:val="926242A4"/>
    <w:lvl w:ilvl="0" w:tplc="9B00F11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EC0AD3"/>
    <w:multiLevelType w:val="hybridMultilevel"/>
    <w:tmpl w:val="72D4A5A2"/>
    <w:lvl w:ilvl="0" w:tplc="2DA68702">
      <w:start w:val="1"/>
      <w:numFmt w:val="decimal"/>
      <w:lvlText w:val="%1."/>
      <w:lvlJc w:val="left"/>
      <w:pPr>
        <w:ind w:left="45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B1914"/>
    <w:multiLevelType w:val="multilevel"/>
    <w:tmpl w:val="804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00DF0"/>
    <w:multiLevelType w:val="hybridMultilevel"/>
    <w:tmpl w:val="CF42BCF0"/>
    <w:lvl w:ilvl="0" w:tplc="D904235C">
      <w:start w:val="26"/>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02205B"/>
    <w:multiLevelType w:val="hybridMultilevel"/>
    <w:tmpl w:val="EC82C1C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196004"/>
    <w:multiLevelType w:val="multilevel"/>
    <w:tmpl w:val="959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C406C"/>
    <w:multiLevelType w:val="hybridMultilevel"/>
    <w:tmpl w:val="EC82C1C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9664ADE"/>
    <w:multiLevelType w:val="multilevel"/>
    <w:tmpl w:val="D49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B666E"/>
    <w:multiLevelType w:val="hybridMultilevel"/>
    <w:tmpl w:val="95FA18F2"/>
    <w:lvl w:ilvl="0" w:tplc="78409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F57F66"/>
    <w:multiLevelType w:val="hybridMultilevel"/>
    <w:tmpl w:val="EC82C1C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BA0B84"/>
    <w:multiLevelType w:val="hybridMultilevel"/>
    <w:tmpl w:val="140C5342"/>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1" w15:restartNumberingAfterBreak="0">
    <w:nsid w:val="7222419A"/>
    <w:multiLevelType w:val="hybridMultilevel"/>
    <w:tmpl w:val="CCC8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26A2"/>
    <w:multiLevelType w:val="hybridMultilevel"/>
    <w:tmpl w:val="F1A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86409"/>
    <w:multiLevelType w:val="hybridMultilevel"/>
    <w:tmpl w:val="221274E6"/>
    <w:lvl w:ilvl="0" w:tplc="DD0808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536611">
    <w:abstractNumId w:val="32"/>
  </w:num>
  <w:num w:numId="2" w16cid:durableId="687684963">
    <w:abstractNumId w:val="8"/>
  </w:num>
  <w:num w:numId="3" w16cid:durableId="1364593207">
    <w:abstractNumId w:val="20"/>
  </w:num>
  <w:num w:numId="4" w16cid:durableId="455611667">
    <w:abstractNumId w:val="17"/>
  </w:num>
  <w:num w:numId="5" w16cid:durableId="1361011416">
    <w:abstractNumId w:val="28"/>
  </w:num>
  <w:num w:numId="6" w16cid:durableId="1864901942">
    <w:abstractNumId w:val="12"/>
  </w:num>
  <w:num w:numId="7" w16cid:durableId="1289779310">
    <w:abstractNumId w:val="33"/>
  </w:num>
  <w:num w:numId="8" w16cid:durableId="150948040">
    <w:abstractNumId w:val="4"/>
  </w:num>
  <w:num w:numId="9" w16cid:durableId="411005405">
    <w:abstractNumId w:val="5"/>
  </w:num>
  <w:num w:numId="10" w16cid:durableId="715131409">
    <w:abstractNumId w:val="30"/>
  </w:num>
  <w:num w:numId="11" w16cid:durableId="1683821821">
    <w:abstractNumId w:val="21"/>
  </w:num>
  <w:num w:numId="12" w16cid:durableId="529339365">
    <w:abstractNumId w:val="31"/>
  </w:num>
  <w:num w:numId="13" w16cid:durableId="652217859">
    <w:abstractNumId w:val="16"/>
  </w:num>
  <w:num w:numId="14" w16cid:durableId="1992756022">
    <w:abstractNumId w:val="9"/>
  </w:num>
  <w:num w:numId="15" w16cid:durableId="1266308302">
    <w:abstractNumId w:val="7"/>
  </w:num>
  <w:num w:numId="16" w16cid:durableId="1392192795">
    <w:abstractNumId w:val="14"/>
  </w:num>
  <w:num w:numId="17" w16cid:durableId="1639188227">
    <w:abstractNumId w:val="6"/>
  </w:num>
  <w:num w:numId="18" w16cid:durableId="2027634962">
    <w:abstractNumId w:val="1"/>
  </w:num>
  <w:num w:numId="19" w16cid:durableId="257642428">
    <w:abstractNumId w:val="15"/>
  </w:num>
  <w:num w:numId="20" w16cid:durableId="2031687894">
    <w:abstractNumId w:val="2"/>
  </w:num>
  <w:num w:numId="21" w16cid:durableId="371613539">
    <w:abstractNumId w:val="13"/>
  </w:num>
  <w:num w:numId="22" w16cid:durableId="80955088">
    <w:abstractNumId w:val="24"/>
  </w:num>
  <w:num w:numId="23" w16cid:durableId="1252275208">
    <w:abstractNumId w:val="29"/>
  </w:num>
  <w:num w:numId="24" w16cid:durableId="839464075">
    <w:abstractNumId w:val="26"/>
  </w:num>
  <w:num w:numId="25" w16cid:durableId="1900359371">
    <w:abstractNumId w:val="23"/>
  </w:num>
  <w:num w:numId="26" w16cid:durableId="1989086217">
    <w:abstractNumId w:val="3"/>
  </w:num>
  <w:num w:numId="27" w16cid:durableId="306664297">
    <w:abstractNumId w:val="27"/>
  </w:num>
  <w:num w:numId="28" w16cid:durableId="1855992826">
    <w:abstractNumId w:val="22"/>
  </w:num>
  <w:num w:numId="29" w16cid:durableId="403725082">
    <w:abstractNumId w:val="18"/>
  </w:num>
  <w:num w:numId="30" w16cid:durableId="1012104218">
    <w:abstractNumId w:val="0"/>
  </w:num>
  <w:num w:numId="31" w16cid:durableId="224225290">
    <w:abstractNumId w:val="19"/>
  </w:num>
  <w:num w:numId="32" w16cid:durableId="644048138">
    <w:abstractNumId w:val="11"/>
  </w:num>
  <w:num w:numId="33" w16cid:durableId="1932855032">
    <w:abstractNumId w:val="25"/>
  </w:num>
  <w:num w:numId="34" w16cid:durableId="825391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DB"/>
    <w:rsid w:val="00004107"/>
    <w:rsid w:val="00005162"/>
    <w:rsid w:val="00006D08"/>
    <w:rsid w:val="00006DD7"/>
    <w:rsid w:val="00006F9D"/>
    <w:rsid w:val="00012842"/>
    <w:rsid w:val="000150A8"/>
    <w:rsid w:val="00022D71"/>
    <w:rsid w:val="0002648F"/>
    <w:rsid w:val="0002751B"/>
    <w:rsid w:val="000334DA"/>
    <w:rsid w:val="000379D7"/>
    <w:rsid w:val="000434AD"/>
    <w:rsid w:val="00045F0B"/>
    <w:rsid w:val="00047663"/>
    <w:rsid w:val="00056B3A"/>
    <w:rsid w:val="000571C3"/>
    <w:rsid w:val="00062217"/>
    <w:rsid w:val="000636E7"/>
    <w:rsid w:val="000810C9"/>
    <w:rsid w:val="00083051"/>
    <w:rsid w:val="00090C4A"/>
    <w:rsid w:val="00090CA3"/>
    <w:rsid w:val="00095CE3"/>
    <w:rsid w:val="00097F1C"/>
    <w:rsid w:val="000A21AA"/>
    <w:rsid w:val="000A3092"/>
    <w:rsid w:val="000A6DF2"/>
    <w:rsid w:val="000B118B"/>
    <w:rsid w:val="000B3B5B"/>
    <w:rsid w:val="000B4912"/>
    <w:rsid w:val="000C19A1"/>
    <w:rsid w:val="000C279F"/>
    <w:rsid w:val="000C3FB6"/>
    <w:rsid w:val="000C511A"/>
    <w:rsid w:val="000D09E5"/>
    <w:rsid w:val="000D3431"/>
    <w:rsid w:val="000D4B0A"/>
    <w:rsid w:val="000E1006"/>
    <w:rsid w:val="000E7B77"/>
    <w:rsid w:val="000F1C43"/>
    <w:rsid w:val="000F5444"/>
    <w:rsid w:val="00106786"/>
    <w:rsid w:val="00117624"/>
    <w:rsid w:val="00120FC3"/>
    <w:rsid w:val="00132FC3"/>
    <w:rsid w:val="0013343D"/>
    <w:rsid w:val="00140CD2"/>
    <w:rsid w:val="001458B8"/>
    <w:rsid w:val="00160B1E"/>
    <w:rsid w:val="00165DBB"/>
    <w:rsid w:val="001678A8"/>
    <w:rsid w:val="00172610"/>
    <w:rsid w:val="00175463"/>
    <w:rsid w:val="001757FF"/>
    <w:rsid w:val="00175EA5"/>
    <w:rsid w:val="00187E11"/>
    <w:rsid w:val="001920B0"/>
    <w:rsid w:val="00194580"/>
    <w:rsid w:val="00197DA6"/>
    <w:rsid w:val="001A760A"/>
    <w:rsid w:val="001B7BB2"/>
    <w:rsid w:val="001C3A53"/>
    <w:rsid w:val="001C5B7C"/>
    <w:rsid w:val="001C66EE"/>
    <w:rsid w:val="001D0B2D"/>
    <w:rsid w:val="001D5342"/>
    <w:rsid w:val="001D6093"/>
    <w:rsid w:val="001E4EF2"/>
    <w:rsid w:val="001F2D46"/>
    <w:rsid w:val="001F4EEC"/>
    <w:rsid w:val="001F6ED6"/>
    <w:rsid w:val="0020224D"/>
    <w:rsid w:val="00202833"/>
    <w:rsid w:val="00203BA0"/>
    <w:rsid w:val="00212419"/>
    <w:rsid w:val="00214812"/>
    <w:rsid w:val="002201EC"/>
    <w:rsid w:val="0022324C"/>
    <w:rsid w:val="002265BB"/>
    <w:rsid w:val="002325C6"/>
    <w:rsid w:val="00246AA5"/>
    <w:rsid w:val="0025029E"/>
    <w:rsid w:val="0025276D"/>
    <w:rsid w:val="0025312E"/>
    <w:rsid w:val="00255729"/>
    <w:rsid w:val="0025706D"/>
    <w:rsid w:val="00261FE8"/>
    <w:rsid w:val="002638BB"/>
    <w:rsid w:val="0026782B"/>
    <w:rsid w:val="002902CD"/>
    <w:rsid w:val="00292DE2"/>
    <w:rsid w:val="00292FDC"/>
    <w:rsid w:val="00297CBB"/>
    <w:rsid w:val="002A277D"/>
    <w:rsid w:val="002B2E64"/>
    <w:rsid w:val="002B6CFC"/>
    <w:rsid w:val="002C1A6A"/>
    <w:rsid w:val="002C4119"/>
    <w:rsid w:val="002C456A"/>
    <w:rsid w:val="002D09D7"/>
    <w:rsid w:val="002D3269"/>
    <w:rsid w:val="002D557E"/>
    <w:rsid w:val="002E009F"/>
    <w:rsid w:val="002E1DE0"/>
    <w:rsid w:val="002E1E00"/>
    <w:rsid w:val="002E795C"/>
    <w:rsid w:val="002F21F0"/>
    <w:rsid w:val="002F6B98"/>
    <w:rsid w:val="00314403"/>
    <w:rsid w:val="00317E5C"/>
    <w:rsid w:val="00320A2F"/>
    <w:rsid w:val="00321A58"/>
    <w:rsid w:val="003322DF"/>
    <w:rsid w:val="003348C6"/>
    <w:rsid w:val="00335C3E"/>
    <w:rsid w:val="00342142"/>
    <w:rsid w:val="003439E0"/>
    <w:rsid w:val="003532B7"/>
    <w:rsid w:val="00353616"/>
    <w:rsid w:val="00355DE5"/>
    <w:rsid w:val="003623C4"/>
    <w:rsid w:val="003643D2"/>
    <w:rsid w:val="00365C01"/>
    <w:rsid w:val="00376D93"/>
    <w:rsid w:val="003856D2"/>
    <w:rsid w:val="003871BE"/>
    <w:rsid w:val="00390D7E"/>
    <w:rsid w:val="00393284"/>
    <w:rsid w:val="003A04B3"/>
    <w:rsid w:val="003A384A"/>
    <w:rsid w:val="003A63E3"/>
    <w:rsid w:val="003A6DA0"/>
    <w:rsid w:val="003B41FE"/>
    <w:rsid w:val="003C6546"/>
    <w:rsid w:val="003D01CA"/>
    <w:rsid w:val="003D11C9"/>
    <w:rsid w:val="003D4321"/>
    <w:rsid w:val="003E0373"/>
    <w:rsid w:val="003E3273"/>
    <w:rsid w:val="003F599C"/>
    <w:rsid w:val="003F6C65"/>
    <w:rsid w:val="00401CF4"/>
    <w:rsid w:val="00402121"/>
    <w:rsid w:val="0040314F"/>
    <w:rsid w:val="0040362E"/>
    <w:rsid w:val="004123D0"/>
    <w:rsid w:val="00414369"/>
    <w:rsid w:val="004316D9"/>
    <w:rsid w:val="0044166C"/>
    <w:rsid w:val="004466EF"/>
    <w:rsid w:val="0044706F"/>
    <w:rsid w:val="00447C4F"/>
    <w:rsid w:val="0045450C"/>
    <w:rsid w:val="00455805"/>
    <w:rsid w:val="00460B9A"/>
    <w:rsid w:val="00460F0E"/>
    <w:rsid w:val="00462DCB"/>
    <w:rsid w:val="0046336F"/>
    <w:rsid w:val="00470924"/>
    <w:rsid w:val="004715EC"/>
    <w:rsid w:val="0047338E"/>
    <w:rsid w:val="00474F57"/>
    <w:rsid w:val="00481545"/>
    <w:rsid w:val="00484CC5"/>
    <w:rsid w:val="00493222"/>
    <w:rsid w:val="004A753C"/>
    <w:rsid w:val="004C1394"/>
    <w:rsid w:val="004D3C76"/>
    <w:rsid w:val="004D74DB"/>
    <w:rsid w:val="004D77E7"/>
    <w:rsid w:val="004E0AF0"/>
    <w:rsid w:val="004E2068"/>
    <w:rsid w:val="004F6EE3"/>
    <w:rsid w:val="00502E42"/>
    <w:rsid w:val="00507134"/>
    <w:rsid w:val="0051238D"/>
    <w:rsid w:val="005144CF"/>
    <w:rsid w:val="00521A50"/>
    <w:rsid w:val="00527479"/>
    <w:rsid w:val="00540F0A"/>
    <w:rsid w:val="00542DC4"/>
    <w:rsid w:val="00543352"/>
    <w:rsid w:val="00543484"/>
    <w:rsid w:val="00543AC7"/>
    <w:rsid w:val="0057175A"/>
    <w:rsid w:val="005745FF"/>
    <w:rsid w:val="00576079"/>
    <w:rsid w:val="00576661"/>
    <w:rsid w:val="00584391"/>
    <w:rsid w:val="00585662"/>
    <w:rsid w:val="0059128E"/>
    <w:rsid w:val="0059295A"/>
    <w:rsid w:val="00594BE6"/>
    <w:rsid w:val="00594EB2"/>
    <w:rsid w:val="005970F5"/>
    <w:rsid w:val="005A0DCA"/>
    <w:rsid w:val="005A3107"/>
    <w:rsid w:val="005B29F9"/>
    <w:rsid w:val="005B3169"/>
    <w:rsid w:val="005B7DA9"/>
    <w:rsid w:val="005C0602"/>
    <w:rsid w:val="005C6355"/>
    <w:rsid w:val="005C77BB"/>
    <w:rsid w:val="005C788F"/>
    <w:rsid w:val="005D45A7"/>
    <w:rsid w:val="005D6D86"/>
    <w:rsid w:val="005D6DF4"/>
    <w:rsid w:val="005E3AF1"/>
    <w:rsid w:val="005E5AC6"/>
    <w:rsid w:val="005E7D31"/>
    <w:rsid w:val="005F2FF4"/>
    <w:rsid w:val="006014A9"/>
    <w:rsid w:val="00604B61"/>
    <w:rsid w:val="0060571F"/>
    <w:rsid w:val="00606380"/>
    <w:rsid w:val="0061039B"/>
    <w:rsid w:val="006201E3"/>
    <w:rsid w:val="00623A0E"/>
    <w:rsid w:val="00626D53"/>
    <w:rsid w:val="00631DD8"/>
    <w:rsid w:val="00640BAA"/>
    <w:rsid w:val="006412D3"/>
    <w:rsid w:val="00653715"/>
    <w:rsid w:val="006648F4"/>
    <w:rsid w:val="00666BB6"/>
    <w:rsid w:val="0068715A"/>
    <w:rsid w:val="00691DEA"/>
    <w:rsid w:val="006931D4"/>
    <w:rsid w:val="006A3A74"/>
    <w:rsid w:val="006B32E6"/>
    <w:rsid w:val="006B33D0"/>
    <w:rsid w:val="006B69BF"/>
    <w:rsid w:val="006B7338"/>
    <w:rsid w:val="006C08F6"/>
    <w:rsid w:val="006E2D79"/>
    <w:rsid w:val="006F5336"/>
    <w:rsid w:val="006F6985"/>
    <w:rsid w:val="00703D27"/>
    <w:rsid w:val="007144A9"/>
    <w:rsid w:val="00715960"/>
    <w:rsid w:val="00717BC7"/>
    <w:rsid w:val="00721DF1"/>
    <w:rsid w:val="00723295"/>
    <w:rsid w:val="00730794"/>
    <w:rsid w:val="00735B1F"/>
    <w:rsid w:val="00740BB3"/>
    <w:rsid w:val="007421FD"/>
    <w:rsid w:val="007513F8"/>
    <w:rsid w:val="00752BC9"/>
    <w:rsid w:val="00757836"/>
    <w:rsid w:val="007630AF"/>
    <w:rsid w:val="0077432B"/>
    <w:rsid w:val="00780A38"/>
    <w:rsid w:val="00784402"/>
    <w:rsid w:val="00793E63"/>
    <w:rsid w:val="00797D11"/>
    <w:rsid w:val="007A3E44"/>
    <w:rsid w:val="007C01AA"/>
    <w:rsid w:val="007E1514"/>
    <w:rsid w:val="007E610E"/>
    <w:rsid w:val="007E7319"/>
    <w:rsid w:val="0080043D"/>
    <w:rsid w:val="00801E7C"/>
    <w:rsid w:val="0080654C"/>
    <w:rsid w:val="00807031"/>
    <w:rsid w:val="0081769D"/>
    <w:rsid w:val="008263E8"/>
    <w:rsid w:val="00830C85"/>
    <w:rsid w:val="00845A75"/>
    <w:rsid w:val="00847BE9"/>
    <w:rsid w:val="008529CE"/>
    <w:rsid w:val="00857877"/>
    <w:rsid w:val="00862BEC"/>
    <w:rsid w:val="00863738"/>
    <w:rsid w:val="00866BDF"/>
    <w:rsid w:val="00870FD6"/>
    <w:rsid w:val="00872680"/>
    <w:rsid w:val="00890DFE"/>
    <w:rsid w:val="00894377"/>
    <w:rsid w:val="00895579"/>
    <w:rsid w:val="00895818"/>
    <w:rsid w:val="008A72B0"/>
    <w:rsid w:val="008B047F"/>
    <w:rsid w:val="008B13FD"/>
    <w:rsid w:val="008D1108"/>
    <w:rsid w:val="008E0D2A"/>
    <w:rsid w:val="008E1F0D"/>
    <w:rsid w:val="008E2274"/>
    <w:rsid w:val="008E4CFD"/>
    <w:rsid w:val="008E5255"/>
    <w:rsid w:val="008F2A3C"/>
    <w:rsid w:val="008F2E11"/>
    <w:rsid w:val="0090162F"/>
    <w:rsid w:val="00903219"/>
    <w:rsid w:val="009076E6"/>
    <w:rsid w:val="00910198"/>
    <w:rsid w:val="00911A6F"/>
    <w:rsid w:val="009141EB"/>
    <w:rsid w:val="00921CAB"/>
    <w:rsid w:val="009251A4"/>
    <w:rsid w:val="0092564B"/>
    <w:rsid w:val="00931FA0"/>
    <w:rsid w:val="00932F97"/>
    <w:rsid w:val="00934EF6"/>
    <w:rsid w:val="0094027A"/>
    <w:rsid w:val="009410D0"/>
    <w:rsid w:val="009443D2"/>
    <w:rsid w:val="009538FA"/>
    <w:rsid w:val="009541E4"/>
    <w:rsid w:val="00960A61"/>
    <w:rsid w:val="009625AD"/>
    <w:rsid w:val="00970B50"/>
    <w:rsid w:val="009735E6"/>
    <w:rsid w:val="009751E4"/>
    <w:rsid w:val="0098537F"/>
    <w:rsid w:val="0099064E"/>
    <w:rsid w:val="00995E1F"/>
    <w:rsid w:val="00997067"/>
    <w:rsid w:val="009A06A4"/>
    <w:rsid w:val="009A3086"/>
    <w:rsid w:val="009B2616"/>
    <w:rsid w:val="009B3D7E"/>
    <w:rsid w:val="009B4E24"/>
    <w:rsid w:val="009B7D6F"/>
    <w:rsid w:val="009C12C3"/>
    <w:rsid w:val="009C2847"/>
    <w:rsid w:val="009C3F12"/>
    <w:rsid w:val="009C5197"/>
    <w:rsid w:val="009D39E6"/>
    <w:rsid w:val="009E0CA8"/>
    <w:rsid w:val="009E5DB0"/>
    <w:rsid w:val="009F10E3"/>
    <w:rsid w:val="00A05BBA"/>
    <w:rsid w:val="00A232C7"/>
    <w:rsid w:val="00A25F10"/>
    <w:rsid w:val="00A30ED5"/>
    <w:rsid w:val="00A31959"/>
    <w:rsid w:val="00A32B0A"/>
    <w:rsid w:val="00A571F7"/>
    <w:rsid w:val="00A572DD"/>
    <w:rsid w:val="00A641A6"/>
    <w:rsid w:val="00A65468"/>
    <w:rsid w:val="00A7236A"/>
    <w:rsid w:val="00A8163D"/>
    <w:rsid w:val="00A87F30"/>
    <w:rsid w:val="00A96175"/>
    <w:rsid w:val="00AA05FA"/>
    <w:rsid w:val="00AA11D8"/>
    <w:rsid w:val="00AA13BC"/>
    <w:rsid w:val="00AA4825"/>
    <w:rsid w:val="00AB6870"/>
    <w:rsid w:val="00AC0A96"/>
    <w:rsid w:val="00AC6CB1"/>
    <w:rsid w:val="00AE3901"/>
    <w:rsid w:val="00AE44E7"/>
    <w:rsid w:val="00AF17DA"/>
    <w:rsid w:val="00AF69EE"/>
    <w:rsid w:val="00B06129"/>
    <w:rsid w:val="00B13F58"/>
    <w:rsid w:val="00B20BE4"/>
    <w:rsid w:val="00B278C3"/>
    <w:rsid w:val="00B53D0B"/>
    <w:rsid w:val="00B66871"/>
    <w:rsid w:val="00B70466"/>
    <w:rsid w:val="00B713E8"/>
    <w:rsid w:val="00B724F3"/>
    <w:rsid w:val="00B75D4D"/>
    <w:rsid w:val="00B75E78"/>
    <w:rsid w:val="00BA4113"/>
    <w:rsid w:val="00BA5EC9"/>
    <w:rsid w:val="00BB3DC1"/>
    <w:rsid w:val="00BC0173"/>
    <w:rsid w:val="00BD5C04"/>
    <w:rsid w:val="00BD6F73"/>
    <w:rsid w:val="00BD724A"/>
    <w:rsid w:val="00BD7B70"/>
    <w:rsid w:val="00BE2B03"/>
    <w:rsid w:val="00BF0426"/>
    <w:rsid w:val="00BF2A9D"/>
    <w:rsid w:val="00BF5725"/>
    <w:rsid w:val="00BF782A"/>
    <w:rsid w:val="00C019B8"/>
    <w:rsid w:val="00C041A8"/>
    <w:rsid w:val="00C042A4"/>
    <w:rsid w:val="00C055FA"/>
    <w:rsid w:val="00C066F5"/>
    <w:rsid w:val="00C147BA"/>
    <w:rsid w:val="00C22468"/>
    <w:rsid w:val="00C24C6E"/>
    <w:rsid w:val="00C26240"/>
    <w:rsid w:val="00C2690A"/>
    <w:rsid w:val="00C33020"/>
    <w:rsid w:val="00C34FFA"/>
    <w:rsid w:val="00C35FE5"/>
    <w:rsid w:val="00C431A4"/>
    <w:rsid w:val="00C45F08"/>
    <w:rsid w:val="00C467E2"/>
    <w:rsid w:val="00C51104"/>
    <w:rsid w:val="00C60BF4"/>
    <w:rsid w:val="00C623B2"/>
    <w:rsid w:val="00C62BEC"/>
    <w:rsid w:val="00C777A6"/>
    <w:rsid w:val="00C83721"/>
    <w:rsid w:val="00C84AC6"/>
    <w:rsid w:val="00C95493"/>
    <w:rsid w:val="00C974BD"/>
    <w:rsid w:val="00CA1630"/>
    <w:rsid w:val="00CA4729"/>
    <w:rsid w:val="00CA65CD"/>
    <w:rsid w:val="00CA7CC7"/>
    <w:rsid w:val="00CB2294"/>
    <w:rsid w:val="00CB4137"/>
    <w:rsid w:val="00CB76AA"/>
    <w:rsid w:val="00CC3F15"/>
    <w:rsid w:val="00CC6659"/>
    <w:rsid w:val="00CD1A24"/>
    <w:rsid w:val="00CE121E"/>
    <w:rsid w:val="00CE15B2"/>
    <w:rsid w:val="00CF46D4"/>
    <w:rsid w:val="00CF714F"/>
    <w:rsid w:val="00D05D90"/>
    <w:rsid w:val="00D11BEE"/>
    <w:rsid w:val="00D1291C"/>
    <w:rsid w:val="00D1386A"/>
    <w:rsid w:val="00D13E5F"/>
    <w:rsid w:val="00D2229D"/>
    <w:rsid w:val="00D27909"/>
    <w:rsid w:val="00D40A92"/>
    <w:rsid w:val="00D53999"/>
    <w:rsid w:val="00D53CAD"/>
    <w:rsid w:val="00D57BFA"/>
    <w:rsid w:val="00D60F8B"/>
    <w:rsid w:val="00D62A35"/>
    <w:rsid w:val="00D6434A"/>
    <w:rsid w:val="00D650C6"/>
    <w:rsid w:val="00D81DF3"/>
    <w:rsid w:val="00D91BC1"/>
    <w:rsid w:val="00D96442"/>
    <w:rsid w:val="00DA6985"/>
    <w:rsid w:val="00DB7863"/>
    <w:rsid w:val="00DC21E8"/>
    <w:rsid w:val="00DC7991"/>
    <w:rsid w:val="00DD0ACB"/>
    <w:rsid w:val="00DD1219"/>
    <w:rsid w:val="00DF062B"/>
    <w:rsid w:val="00E163CF"/>
    <w:rsid w:val="00E17E15"/>
    <w:rsid w:val="00E21D26"/>
    <w:rsid w:val="00E23312"/>
    <w:rsid w:val="00E358BC"/>
    <w:rsid w:val="00E41E6F"/>
    <w:rsid w:val="00E50193"/>
    <w:rsid w:val="00E53330"/>
    <w:rsid w:val="00E54772"/>
    <w:rsid w:val="00E54D60"/>
    <w:rsid w:val="00E5715A"/>
    <w:rsid w:val="00E57AC2"/>
    <w:rsid w:val="00E6226E"/>
    <w:rsid w:val="00E62EB4"/>
    <w:rsid w:val="00E6358A"/>
    <w:rsid w:val="00E74264"/>
    <w:rsid w:val="00E90F0E"/>
    <w:rsid w:val="00E9154F"/>
    <w:rsid w:val="00E92DC1"/>
    <w:rsid w:val="00E93B11"/>
    <w:rsid w:val="00EA3033"/>
    <w:rsid w:val="00EB2E1B"/>
    <w:rsid w:val="00EB3D48"/>
    <w:rsid w:val="00EC518D"/>
    <w:rsid w:val="00ED54DA"/>
    <w:rsid w:val="00ED59DE"/>
    <w:rsid w:val="00EE5A1B"/>
    <w:rsid w:val="00EE5E76"/>
    <w:rsid w:val="00EF352C"/>
    <w:rsid w:val="00EF5518"/>
    <w:rsid w:val="00F0196D"/>
    <w:rsid w:val="00F03122"/>
    <w:rsid w:val="00F11758"/>
    <w:rsid w:val="00F14744"/>
    <w:rsid w:val="00F25898"/>
    <w:rsid w:val="00F2610B"/>
    <w:rsid w:val="00F315B1"/>
    <w:rsid w:val="00F32E73"/>
    <w:rsid w:val="00F4064D"/>
    <w:rsid w:val="00F44BC4"/>
    <w:rsid w:val="00F513EB"/>
    <w:rsid w:val="00F61D9E"/>
    <w:rsid w:val="00F6279B"/>
    <w:rsid w:val="00F675A9"/>
    <w:rsid w:val="00F72196"/>
    <w:rsid w:val="00F7431A"/>
    <w:rsid w:val="00F8148F"/>
    <w:rsid w:val="00F8297A"/>
    <w:rsid w:val="00F85DA0"/>
    <w:rsid w:val="00F87D79"/>
    <w:rsid w:val="00F92441"/>
    <w:rsid w:val="00F97367"/>
    <w:rsid w:val="00FA2308"/>
    <w:rsid w:val="00FA3960"/>
    <w:rsid w:val="00FA5F2D"/>
    <w:rsid w:val="00FA7BEA"/>
    <w:rsid w:val="00FA7F71"/>
    <w:rsid w:val="00FC1E30"/>
    <w:rsid w:val="00FC291D"/>
    <w:rsid w:val="00FC5517"/>
    <w:rsid w:val="00FE1A89"/>
    <w:rsid w:val="00FF3650"/>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8345"/>
  <w15:chartTrackingRefBased/>
  <w15:docId w15:val="{AB301ACC-6FB9-43D1-8248-A3796EA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D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D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4DB"/>
    <w:rPr>
      <w:rFonts w:eastAsiaTheme="majorEastAsia" w:cstheme="majorBidi"/>
      <w:color w:val="272727" w:themeColor="text1" w:themeTint="D8"/>
    </w:rPr>
  </w:style>
  <w:style w:type="paragraph" w:styleId="Title">
    <w:name w:val="Title"/>
    <w:basedOn w:val="Normal"/>
    <w:next w:val="Normal"/>
    <w:link w:val="TitleChar"/>
    <w:uiPriority w:val="10"/>
    <w:qFormat/>
    <w:rsid w:val="004D74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4DB"/>
    <w:pPr>
      <w:spacing w:before="160"/>
      <w:jc w:val="center"/>
    </w:pPr>
    <w:rPr>
      <w:i/>
      <w:iCs/>
      <w:color w:val="404040" w:themeColor="text1" w:themeTint="BF"/>
    </w:rPr>
  </w:style>
  <w:style w:type="character" w:customStyle="1" w:styleId="QuoteChar">
    <w:name w:val="Quote Char"/>
    <w:basedOn w:val="DefaultParagraphFont"/>
    <w:link w:val="Quote"/>
    <w:uiPriority w:val="29"/>
    <w:rsid w:val="004D74DB"/>
    <w:rPr>
      <w:i/>
      <w:iCs/>
      <w:color w:val="404040" w:themeColor="text1" w:themeTint="BF"/>
    </w:rPr>
  </w:style>
  <w:style w:type="paragraph" w:styleId="ListParagraph">
    <w:name w:val="List Paragraph"/>
    <w:basedOn w:val="Normal"/>
    <w:uiPriority w:val="34"/>
    <w:qFormat/>
    <w:rsid w:val="004D74DB"/>
    <w:pPr>
      <w:ind w:left="720"/>
      <w:contextualSpacing/>
    </w:pPr>
  </w:style>
  <w:style w:type="character" w:styleId="IntenseEmphasis">
    <w:name w:val="Intense Emphasis"/>
    <w:basedOn w:val="DefaultParagraphFont"/>
    <w:uiPriority w:val="21"/>
    <w:qFormat/>
    <w:rsid w:val="004D74DB"/>
    <w:rPr>
      <w:i/>
      <w:iCs/>
      <w:color w:val="0F4761" w:themeColor="accent1" w:themeShade="BF"/>
    </w:rPr>
  </w:style>
  <w:style w:type="paragraph" w:styleId="IntenseQuote">
    <w:name w:val="Intense Quote"/>
    <w:basedOn w:val="Normal"/>
    <w:next w:val="Normal"/>
    <w:link w:val="IntenseQuoteChar"/>
    <w:uiPriority w:val="30"/>
    <w:qFormat/>
    <w:rsid w:val="004D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4DB"/>
    <w:rPr>
      <w:i/>
      <w:iCs/>
      <w:color w:val="0F4761" w:themeColor="accent1" w:themeShade="BF"/>
    </w:rPr>
  </w:style>
  <w:style w:type="character" w:styleId="IntenseReference">
    <w:name w:val="Intense Reference"/>
    <w:basedOn w:val="DefaultParagraphFont"/>
    <w:uiPriority w:val="32"/>
    <w:qFormat/>
    <w:rsid w:val="004D74DB"/>
    <w:rPr>
      <w:b/>
      <w:bCs/>
      <w:smallCaps/>
      <w:color w:val="0F4761" w:themeColor="accent1" w:themeShade="BF"/>
      <w:spacing w:val="5"/>
    </w:rPr>
  </w:style>
  <w:style w:type="paragraph" w:styleId="BodyText">
    <w:name w:val="Body Text"/>
    <w:basedOn w:val="Normal"/>
    <w:link w:val="BodyTextChar"/>
    <w:uiPriority w:val="1"/>
    <w:qFormat/>
    <w:rsid w:val="004D74DB"/>
    <w:pPr>
      <w:ind w:left="839"/>
    </w:pPr>
    <w:rPr>
      <w:sz w:val="24"/>
      <w:szCs w:val="24"/>
    </w:rPr>
  </w:style>
  <w:style w:type="character" w:customStyle="1" w:styleId="BodyTextChar">
    <w:name w:val="Body Text Char"/>
    <w:basedOn w:val="DefaultParagraphFont"/>
    <w:link w:val="BodyText"/>
    <w:uiPriority w:val="1"/>
    <w:rsid w:val="004D74DB"/>
    <w:rPr>
      <w:rFonts w:ascii="Times New Roman" w:eastAsia="Times New Roman" w:hAnsi="Times New Roman" w:cs="Times New Roman"/>
      <w:kern w:val="0"/>
      <w14:ligatures w14:val="none"/>
    </w:rPr>
  </w:style>
  <w:style w:type="table" w:styleId="TableGrid">
    <w:name w:val="Table Grid"/>
    <w:basedOn w:val="TableNormal"/>
    <w:uiPriority w:val="39"/>
    <w:rsid w:val="00801E7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706D"/>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25706D"/>
    <w:rPr>
      <w:rFonts w:ascii="Consolas" w:hAnsi="Consolas"/>
      <w:sz w:val="21"/>
      <w:szCs w:val="21"/>
    </w:rPr>
  </w:style>
  <w:style w:type="paragraph" w:customStyle="1" w:styleId="ql-indent-1">
    <w:name w:val="ql-indent-1"/>
    <w:basedOn w:val="Normal"/>
    <w:rsid w:val="002E1E00"/>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2E1E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9465">
      <w:bodyDiv w:val="1"/>
      <w:marLeft w:val="0"/>
      <w:marRight w:val="0"/>
      <w:marTop w:val="0"/>
      <w:marBottom w:val="0"/>
      <w:divBdr>
        <w:top w:val="none" w:sz="0" w:space="0" w:color="auto"/>
        <w:left w:val="none" w:sz="0" w:space="0" w:color="auto"/>
        <w:bottom w:val="none" w:sz="0" w:space="0" w:color="auto"/>
        <w:right w:val="none" w:sz="0" w:space="0" w:color="auto"/>
      </w:divBdr>
    </w:div>
    <w:div w:id="259876154">
      <w:bodyDiv w:val="1"/>
      <w:marLeft w:val="0"/>
      <w:marRight w:val="0"/>
      <w:marTop w:val="0"/>
      <w:marBottom w:val="0"/>
      <w:divBdr>
        <w:top w:val="none" w:sz="0" w:space="0" w:color="auto"/>
        <w:left w:val="none" w:sz="0" w:space="0" w:color="auto"/>
        <w:bottom w:val="none" w:sz="0" w:space="0" w:color="auto"/>
        <w:right w:val="none" w:sz="0" w:space="0" w:color="auto"/>
      </w:divBdr>
    </w:div>
    <w:div w:id="275136866">
      <w:bodyDiv w:val="1"/>
      <w:marLeft w:val="0"/>
      <w:marRight w:val="0"/>
      <w:marTop w:val="0"/>
      <w:marBottom w:val="0"/>
      <w:divBdr>
        <w:top w:val="none" w:sz="0" w:space="0" w:color="auto"/>
        <w:left w:val="none" w:sz="0" w:space="0" w:color="auto"/>
        <w:bottom w:val="none" w:sz="0" w:space="0" w:color="auto"/>
        <w:right w:val="none" w:sz="0" w:space="0" w:color="auto"/>
      </w:divBdr>
    </w:div>
    <w:div w:id="307058436">
      <w:bodyDiv w:val="1"/>
      <w:marLeft w:val="0"/>
      <w:marRight w:val="0"/>
      <w:marTop w:val="0"/>
      <w:marBottom w:val="0"/>
      <w:divBdr>
        <w:top w:val="none" w:sz="0" w:space="0" w:color="auto"/>
        <w:left w:val="none" w:sz="0" w:space="0" w:color="auto"/>
        <w:bottom w:val="none" w:sz="0" w:space="0" w:color="auto"/>
        <w:right w:val="none" w:sz="0" w:space="0" w:color="auto"/>
      </w:divBdr>
    </w:div>
    <w:div w:id="436023656">
      <w:bodyDiv w:val="1"/>
      <w:marLeft w:val="0"/>
      <w:marRight w:val="0"/>
      <w:marTop w:val="0"/>
      <w:marBottom w:val="0"/>
      <w:divBdr>
        <w:top w:val="none" w:sz="0" w:space="0" w:color="auto"/>
        <w:left w:val="none" w:sz="0" w:space="0" w:color="auto"/>
        <w:bottom w:val="none" w:sz="0" w:space="0" w:color="auto"/>
        <w:right w:val="none" w:sz="0" w:space="0" w:color="auto"/>
      </w:divBdr>
    </w:div>
    <w:div w:id="439570912">
      <w:bodyDiv w:val="1"/>
      <w:marLeft w:val="0"/>
      <w:marRight w:val="0"/>
      <w:marTop w:val="0"/>
      <w:marBottom w:val="0"/>
      <w:divBdr>
        <w:top w:val="none" w:sz="0" w:space="0" w:color="auto"/>
        <w:left w:val="none" w:sz="0" w:space="0" w:color="auto"/>
        <w:bottom w:val="none" w:sz="0" w:space="0" w:color="auto"/>
        <w:right w:val="none" w:sz="0" w:space="0" w:color="auto"/>
      </w:divBdr>
    </w:div>
    <w:div w:id="688410826">
      <w:bodyDiv w:val="1"/>
      <w:marLeft w:val="0"/>
      <w:marRight w:val="0"/>
      <w:marTop w:val="0"/>
      <w:marBottom w:val="0"/>
      <w:divBdr>
        <w:top w:val="none" w:sz="0" w:space="0" w:color="auto"/>
        <w:left w:val="none" w:sz="0" w:space="0" w:color="auto"/>
        <w:bottom w:val="none" w:sz="0" w:space="0" w:color="auto"/>
        <w:right w:val="none" w:sz="0" w:space="0" w:color="auto"/>
      </w:divBdr>
    </w:div>
    <w:div w:id="898249921">
      <w:bodyDiv w:val="1"/>
      <w:marLeft w:val="0"/>
      <w:marRight w:val="0"/>
      <w:marTop w:val="0"/>
      <w:marBottom w:val="0"/>
      <w:divBdr>
        <w:top w:val="none" w:sz="0" w:space="0" w:color="auto"/>
        <w:left w:val="none" w:sz="0" w:space="0" w:color="auto"/>
        <w:bottom w:val="none" w:sz="0" w:space="0" w:color="auto"/>
        <w:right w:val="none" w:sz="0" w:space="0" w:color="auto"/>
      </w:divBdr>
    </w:div>
    <w:div w:id="934359707">
      <w:bodyDiv w:val="1"/>
      <w:marLeft w:val="0"/>
      <w:marRight w:val="0"/>
      <w:marTop w:val="0"/>
      <w:marBottom w:val="0"/>
      <w:divBdr>
        <w:top w:val="none" w:sz="0" w:space="0" w:color="auto"/>
        <w:left w:val="none" w:sz="0" w:space="0" w:color="auto"/>
        <w:bottom w:val="none" w:sz="0" w:space="0" w:color="auto"/>
        <w:right w:val="none" w:sz="0" w:space="0" w:color="auto"/>
      </w:divBdr>
    </w:div>
    <w:div w:id="938216163">
      <w:bodyDiv w:val="1"/>
      <w:marLeft w:val="0"/>
      <w:marRight w:val="0"/>
      <w:marTop w:val="0"/>
      <w:marBottom w:val="0"/>
      <w:divBdr>
        <w:top w:val="none" w:sz="0" w:space="0" w:color="auto"/>
        <w:left w:val="none" w:sz="0" w:space="0" w:color="auto"/>
        <w:bottom w:val="none" w:sz="0" w:space="0" w:color="auto"/>
        <w:right w:val="none" w:sz="0" w:space="0" w:color="auto"/>
      </w:divBdr>
    </w:div>
    <w:div w:id="1025710426">
      <w:bodyDiv w:val="1"/>
      <w:marLeft w:val="0"/>
      <w:marRight w:val="0"/>
      <w:marTop w:val="0"/>
      <w:marBottom w:val="0"/>
      <w:divBdr>
        <w:top w:val="none" w:sz="0" w:space="0" w:color="auto"/>
        <w:left w:val="none" w:sz="0" w:space="0" w:color="auto"/>
        <w:bottom w:val="none" w:sz="0" w:space="0" w:color="auto"/>
        <w:right w:val="none" w:sz="0" w:space="0" w:color="auto"/>
      </w:divBdr>
    </w:div>
    <w:div w:id="1081878768">
      <w:bodyDiv w:val="1"/>
      <w:marLeft w:val="0"/>
      <w:marRight w:val="0"/>
      <w:marTop w:val="0"/>
      <w:marBottom w:val="0"/>
      <w:divBdr>
        <w:top w:val="none" w:sz="0" w:space="0" w:color="auto"/>
        <w:left w:val="none" w:sz="0" w:space="0" w:color="auto"/>
        <w:bottom w:val="none" w:sz="0" w:space="0" w:color="auto"/>
        <w:right w:val="none" w:sz="0" w:space="0" w:color="auto"/>
      </w:divBdr>
    </w:div>
    <w:div w:id="1092241607">
      <w:bodyDiv w:val="1"/>
      <w:marLeft w:val="0"/>
      <w:marRight w:val="0"/>
      <w:marTop w:val="0"/>
      <w:marBottom w:val="0"/>
      <w:divBdr>
        <w:top w:val="none" w:sz="0" w:space="0" w:color="auto"/>
        <w:left w:val="none" w:sz="0" w:space="0" w:color="auto"/>
        <w:bottom w:val="none" w:sz="0" w:space="0" w:color="auto"/>
        <w:right w:val="none" w:sz="0" w:space="0" w:color="auto"/>
      </w:divBdr>
    </w:div>
    <w:div w:id="1097562121">
      <w:bodyDiv w:val="1"/>
      <w:marLeft w:val="0"/>
      <w:marRight w:val="0"/>
      <w:marTop w:val="0"/>
      <w:marBottom w:val="0"/>
      <w:divBdr>
        <w:top w:val="none" w:sz="0" w:space="0" w:color="auto"/>
        <w:left w:val="none" w:sz="0" w:space="0" w:color="auto"/>
        <w:bottom w:val="none" w:sz="0" w:space="0" w:color="auto"/>
        <w:right w:val="none" w:sz="0" w:space="0" w:color="auto"/>
      </w:divBdr>
    </w:div>
    <w:div w:id="1280185316">
      <w:bodyDiv w:val="1"/>
      <w:marLeft w:val="0"/>
      <w:marRight w:val="0"/>
      <w:marTop w:val="0"/>
      <w:marBottom w:val="0"/>
      <w:divBdr>
        <w:top w:val="none" w:sz="0" w:space="0" w:color="auto"/>
        <w:left w:val="none" w:sz="0" w:space="0" w:color="auto"/>
        <w:bottom w:val="none" w:sz="0" w:space="0" w:color="auto"/>
        <w:right w:val="none" w:sz="0" w:space="0" w:color="auto"/>
      </w:divBdr>
    </w:div>
    <w:div w:id="1387333201">
      <w:bodyDiv w:val="1"/>
      <w:marLeft w:val="0"/>
      <w:marRight w:val="0"/>
      <w:marTop w:val="0"/>
      <w:marBottom w:val="0"/>
      <w:divBdr>
        <w:top w:val="none" w:sz="0" w:space="0" w:color="auto"/>
        <w:left w:val="none" w:sz="0" w:space="0" w:color="auto"/>
        <w:bottom w:val="none" w:sz="0" w:space="0" w:color="auto"/>
        <w:right w:val="none" w:sz="0" w:space="0" w:color="auto"/>
      </w:divBdr>
    </w:div>
    <w:div w:id="1504860199">
      <w:bodyDiv w:val="1"/>
      <w:marLeft w:val="0"/>
      <w:marRight w:val="0"/>
      <w:marTop w:val="0"/>
      <w:marBottom w:val="0"/>
      <w:divBdr>
        <w:top w:val="none" w:sz="0" w:space="0" w:color="auto"/>
        <w:left w:val="none" w:sz="0" w:space="0" w:color="auto"/>
        <w:bottom w:val="none" w:sz="0" w:space="0" w:color="auto"/>
        <w:right w:val="none" w:sz="0" w:space="0" w:color="auto"/>
      </w:divBdr>
    </w:div>
    <w:div w:id="1548175054">
      <w:bodyDiv w:val="1"/>
      <w:marLeft w:val="0"/>
      <w:marRight w:val="0"/>
      <w:marTop w:val="0"/>
      <w:marBottom w:val="0"/>
      <w:divBdr>
        <w:top w:val="none" w:sz="0" w:space="0" w:color="auto"/>
        <w:left w:val="none" w:sz="0" w:space="0" w:color="auto"/>
        <w:bottom w:val="none" w:sz="0" w:space="0" w:color="auto"/>
        <w:right w:val="none" w:sz="0" w:space="0" w:color="auto"/>
      </w:divBdr>
    </w:div>
    <w:div w:id="1721174607">
      <w:bodyDiv w:val="1"/>
      <w:marLeft w:val="0"/>
      <w:marRight w:val="0"/>
      <w:marTop w:val="0"/>
      <w:marBottom w:val="0"/>
      <w:divBdr>
        <w:top w:val="none" w:sz="0" w:space="0" w:color="auto"/>
        <w:left w:val="none" w:sz="0" w:space="0" w:color="auto"/>
        <w:bottom w:val="none" w:sz="0" w:space="0" w:color="auto"/>
        <w:right w:val="none" w:sz="0" w:space="0" w:color="auto"/>
      </w:divBdr>
    </w:div>
    <w:div w:id="1759673377">
      <w:bodyDiv w:val="1"/>
      <w:marLeft w:val="0"/>
      <w:marRight w:val="0"/>
      <w:marTop w:val="0"/>
      <w:marBottom w:val="0"/>
      <w:divBdr>
        <w:top w:val="none" w:sz="0" w:space="0" w:color="auto"/>
        <w:left w:val="none" w:sz="0" w:space="0" w:color="auto"/>
        <w:bottom w:val="none" w:sz="0" w:space="0" w:color="auto"/>
        <w:right w:val="none" w:sz="0" w:space="0" w:color="auto"/>
      </w:divBdr>
    </w:div>
    <w:div w:id="1771899689">
      <w:bodyDiv w:val="1"/>
      <w:marLeft w:val="0"/>
      <w:marRight w:val="0"/>
      <w:marTop w:val="0"/>
      <w:marBottom w:val="0"/>
      <w:divBdr>
        <w:top w:val="none" w:sz="0" w:space="0" w:color="auto"/>
        <w:left w:val="none" w:sz="0" w:space="0" w:color="auto"/>
        <w:bottom w:val="none" w:sz="0" w:space="0" w:color="auto"/>
        <w:right w:val="none" w:sz="0" w:space="0" w:color="auto"/>
      </w:divBdr>
    </w:div>
    <w:div w:id="1812867986">
      <w:bodyDiv w:val="1"/>
      <w:marLeft w:val="0"/>
      <w:marRight w:val="0"/>
      <w:marTop w:val="0"/>
      <w:marBottom w:val="0"/>
      <w:divBdr>
        <w:top w:val="none" w:sz="0" w:space="0" w:color="auto"/>
        <w:left w:val="none" w:sz="0" w:space="0" w:color="auto"/>
        <w:bottom w:val="none" w:sz="0" w:space="0" w:color="auto"/>
        <w:right w:val="none" w:sz="0" w:space="0" w:color="auto"/>
      </w:divBdr>
    </w:div>
    <w:div w:id="1828521346">
      <w:bodyDiv w:val="1"/>
      <w:marLeft w:val="0"/>
      <w:marRight w:val="0"/>
      <w:marTop w:val="0"/>
      <w:marBottom w:val="0"/>
      <w:divBdr>
        <w:top w:val="none" w:sz="0" w:space="0" w:color="auto"/>
        <w:left w:val="none" w:sz="0" w:space="0" w:color="auto"/>
        <w:bottom w:val="none" w:sz="0" w:space="0" w:color="auto"/>
        <w:right w:val="none" w:sz="0" w:space="0" w:color="auto"/>
      </w:divBdr>
    </w:div>
    <w:div w:id="1871720990">
      <w:bodyDiv w:val="1"/>
      <w:marLeft w:val="0"/>
      <w:marRight w:val="0"/>
      <w:marTop w:val="0"/>
      <w:marBottom w:val="0"/>
      <w:divBdr>
        <w:top w:val="none" w:sz="0" w:space="0" w:color="auto"/>
        <w:left w:val="none" w:sz="0" w:space="0" w:color="auto"/>
        <w:bottom w:val="none" w:sz="0" w:space="0" w:color="auto"/>
        <w:right w:val="none" w:sz="0" w:space="0" w:color="auto"/>
      </w:divBdr>
    </w:div>
    <w:div w:id="18999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3059</Words>
  <Characters>16432</Characters>
  <Application>Microsoft Office Word</Application>
  <DocSecurity>0</DocSecurity>
  <Lines>483</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2</cp:revision>
  <dcterms:created xsi:type="dcterms:W3CDTF">2025-05-20T15:03:00Z</dcterms:created>
  <dcterms:modified xsi:type="dcterms:W3CDTF">2025-05-20T15:03:00Z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41f16f21-194b-44c4-969a-b1eff2ee28ec</vt:lpwstr>
  </property>
</Properties>
</file>